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4697B" w14:textId="4A067E62" w:rsidR="00C51AB7" w:rsidRDefault="00F01AE4">
      <w:r>
        <w:t>Conflict of Interest</w:t>
      </w:r>
    </w:p>
    <w:p w14:paraId="21BD28C0" w14:textId="7ECD2D40" w:rsidR="00F01AE4" w:rsidRDefault="00F01AE4" w:rsidP="00F01AE4">
      <w:r>
        <w:t>Some session presenters may have a declared or perceived conflict of interest due to their commercial involvement with the subject matter they present. The presenters have taken measures to ensure their presentations are free of commercial influence and bias or partiality toward a specific product or service from which the presenter or his/her employer could financially benefit.</w:t>
      </w:r>
    </w:p>
    <w:sectPr w:rsidR="00F01A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AE4"/>
    <w:rsid w:val="004C0611"/>
    <w:rsid w:val="00C51AB7"/>
    <w:rsid w:val="00F01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A0622"/>
  <w15:chartTrackingRefBased/>
  <w15:docId w15:val="{3685634A-C145-404B-9A33-CC83B544E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343</Characters>
  <Application>Microsoft Office Word</Application>
  <DocSecurity>0</DocSecurity>
  <Lines>2</Lines>
  <Paragraphs>1</Paragraphs>
  <ScaleCrop>false</ScaleCrop>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Petty, Jill</dc:creator>
  <cp:keywords/>
  <dc:description/>
  <cp:lastModifiedBy>Petty, Jill</cp:lastModifiedBy>
  <cp:revision>2</cp:revision>
  <dcterms:created xsi:type="dcterms:W3CDTF">2023-03-29T14:22:00Z</dcterms:created>
  <dcterms:modified xsi:type="dcterms:W3CDTF">2023-03-29T14:22:00Z</dcterms:modified>
</cp:coreProperties>
</file>