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57C8F" w14:textId="77777777" w:rsidR="009248DF" w:rsidRPr="00DF3072" w:rsidRDefault="009248DF" w:rsidP="00DF3072">
      <w:pPr>
        <w:jc w:val="center"/>
        <w:rPr>
          <w:b/>
          <w:bCs/>
          <w:sz w:val="32"/>
          <w:szCs w:val="32"/>
          <w:u w:val="single"/>
        </w:rPr>
      </w:pPr>
      <w:r w:rsidRPr="00DF3072">
        <w:rPr>
          <w:b/>
          <w:bCs/>
          <w:sz w:val="32"/>
          <w:szCs w:val="32"/>
          <w:u w:val="single"/>
        </w:rPr>
        <w:t>Job Description Template:</w:t>
      </w:r>
    </w:p>
    <w:p w14:paraId="2E56FEE8" w14:textId="2E084B66" w:rsidR="00CA5D2F" w:rsidRPr="00DF3072" w:rsidRDefault="009248DF" w:rsidP="00DF3072">
      <w:pPr>
        <w:jc w:val="center"/>
        <w:rPr>
          <w:sz w:val="32"/>
          <w:szCs w:val="32"/>
        </w:rPr>
      </w:pPr>
      <w:r w:rsidRPr="00DF3072">
        <w:rPr>
          <w:b/>
          <w:bCs/>
          <w:sz w:val="32"/>
          <w:szCs w:val="32"/>
          <w:u w:val="single"/>
        </w:rPr>
        <w:t>Navigator</w:t>
      </w:r>
    </w:p>
    <w:p w14:paraId="5A7DD090" w14:textId="77777777" w:rsidR="00CA5D2F" w:rsidRDefault="00CA5D2F" w:rsidP="00DF3072">
      <w:pPr>
        <w:jc w:val="both"/>
      </w:pPr>
    </w:p>
    <w:p w14:paraId="27B70CB0" w14:textId="77777777" w:rsidR="00CA5D2F" w:rsidRDefault="009248DF" w:rsidP="00DF3072">
      <w:pPr>
        <w:jc w:val="both"/>
      </w:pPr>
      <w:r>
        <w:rPr>
          <w:i/>
          <w:iCs/>
        </w:rPr>
        <w:t>Overall Role and Scope of Responsibilities</w:t>
      </w:r>
    </w:p>
    <w:p w14:paraId="346E96C0" w14:textId="77777777" w:rsidR="00CA5D2F" w:rsidRDefault="00CA5D2F" w:rsidP="00DF3072">
      <w:pPr>
        <w:jc w:val="both"/>
      </w:pPr>
    </w:p>
    <w:p w14:paraId="119A2349" w14:textId="77777777" w:rsidR="00CA5D2F" w:rsidRDefault="009248DF" w:rsidP="00DF3072">
      <w:pPr>
        <w:numPr>
          <w:ilvl w:val="0"/>
          <w:numId w:val="1"/>
        </w:numPr>
        <w:pBdr>
          <w:left w:val="none" w:sz="0" w:space="7" w:color="auto"/>
        </w:pBdr>
        <w:ind w:hanging="436"/>
        <w:jc w:val="both"/>
        <w:rPr>
          <w:rFonts w:ascii="Times New Roman" w:eastAsia="Times New Roman" w:hAnsi="Times New Roman" w:cs="Times New Roman"/>
        </w:rPr>
      </w:pPr>
      <w:r>
        <w:t>To conduct outreach and in-reach activities about the Federal or State-Based Marketplace.</w:t>
      </w:r>
    </w:p>
    <w:p w14:paraId="614871B2" w14:textId="77777777" w:rsidR="00CA5D2F" w:rsidRDefault="00CA5D2F" w:rsidP="00DF3072">
      <w:pPr>
        <w:jc w:val="both"/>
      </w:pPr>
    </w:p>
    <w:p w14:paraId="333EB320" w14:textId="77777777" w:rsidR="00CA5D2F" w:rsidRDefault="009248DF" w:rsidP="00DF3072">
      <w:pPr>
        <w:numPr>
          <w:ilvl w:val="0"/>
          <w:numId w:val="2"/>
        </w:numPr>
        <w:pBdr>
          <w:left w:val="none" w:sz="0" w:space="7" w:color="auto"/>
        </w:pBdr>
        <w:ind w:hanging="436"/>
        <w:jc w:val="both"/>
        <w:rPr>
          <w:rFonts w:ascii="Times New Roman" w:eastAsia="Times New Roman" w:hAnsi="Times New Roman" w:cs="Times New Roman"/>
        </w:rPr>
      </w:pPr>
      <w:r>
        <w:t xml:space="preserve">To facilitate consumer (or patient) enrollment into Qualified Health Plans through a Federal or State-Based Marketplace, Medicaid, or Children’s Health Insurance Programs (CHIP). </w:t>
      </w:r>
    </w:p>
    <w:p w14:paraId="076A96F7" w14:textId="77777777" w:rsidR="00CA5D2F" w:rsidRDefault="00CA5D2F" w:rsidP="00DF3072">
      <w:pPr>
        <w:jc w:val="both"/>
      </w:pPr>
    </w:p>
    <w:p w14:paraId="1F2E2805" w14:textId="77777777" w:rsidR="00CA5D2F" w:rsidRDefault="009248DF" w:rsidP="00DF3072">
      <w:pPr>
        <w:numPr>
          <w:ilvl w:val="0"/>
          <w:numId w:val="3"/>
        </w:numPr>
        <w:pBdr>
          <w:left w:val="none" w:sz="0" w:space="7" w:color="auto"/>
        </w:pBdr>
        <w:ind w:hanging="436"/>
        <w:jc w:val="both"/>
        <w:rPr>
          <w:rFonts w:ascii="Times New Roman" w:eastAsia="Times New Roman" w:hAnsi="Times New Roman" w:cs="Times New Roman"/>
        </w:rPr>
      </w:pPr>
      <w:r>
        <w:t xml:space="preserve">To provide information to consumers (patients) about the full range of qualified health coverage options through the state or federal marketplace in order to review their enrollment choices and insurance affordability programs for which they are eligible. </w:t>
      </w:r>
    </w:p>
    <w:p w14:paraId="48C21AB0" w14:textId="77777777" w:rsidR="00CA5D2F" w:rsidRDefault="00CA5D2F" w:rsidP="00DF3072">
      <w:pPr>
        <w:jc w:val="both"/>
      </w:pPr>
    </w:p>
    <w:p w14:paraId="5986A7BB" w14:textId="77777777" w:rsidR="00CA5D2F" w:rsidRDefault="009248DF" w:rsidP="00DF3072">
      <w:pPr>
        <w:numPr>
          <w:ilvl w:val="0"/>
          <w:numId w:val="4"/>
        </w:numPr>
        <w:pBdr>
          <w:left w:val="none" w:sz="0" w:space="7" w:color="auto"/>
        </w:pBdr>
        <w:ind w:hanging="436"/>
        <w:jc w:val="both"/>
        <w:rPr>
          <w:rFonts w:ascii="Times New Roman" w:eastAsia="Times New Roman" w:hAnsi="Times New Roman" w:cs="Times New Roman"/>
        </w:rPr>
      </w:pPr>
      <w:r>
        <w:t xml:space="preserve">Provide accurate, unbiased, impartial information that assists consumers (or patients) with submitting their enrollment application, clarifying questions, and helping individuals who qualify make informed decisions about plan selection. </w:t>
      </w:r>
    </w:p>
    <w:p w14:paraId="1DDD89F3" w14:textId="77777777" w:rsidR="00CA5D2F" w:rsidRDefault="00CA5D2F" w:rsidP="00DF3072">
      <w:pPr>
        <w:jc w:val="both"/>
      </w:pPr>
    </w:p>
    <w:p w14:paraId="57020106" w14:textId="77777777" w:rsidR="00CA5D2F" w:rsidRDefault="009248DF" w:rsidP="00DF3072">
      <w:pPr>
        <w:numPr>
          <w:ilvl w:val="0"/>
          <w:numId w:val="5"/>
        </w:numPr>
        <w:pBdr>
          <w:left w:val="none" w:sz="0" w:space="7" w:color="auto"/>
        </w:pBdr>
        <w:ind w:hanging="436"/>
        <w:jc w:val="both"/>
        <w:rPr>
          <w:rFonts w:ascii="Times New Roman" w:eastAsia="Times New Roman" w:hAnsi="Times New Roman" w:cs="Times New Roman"/>
        </w:rPr>
      </w:pPr>
      <w:r>
        <w:t xml:space="preserve">Self-directing in order to manage and prioritize daily tasks, caseload management, client visits, walk-ins, outreach, and training. </w:t>
      </w:r>
    </w:p>
    <w:p w14:paraId="02EE238B" w14:textId="77777777" w:rsidR="00CA5D2F" w:rsidRDefault="00CA5D2F" w:rsidP="00DF3072">
      <w:pPr>
        <w:jc w:val="both"/>
      </w:pPr>
    </w:p>
    <w:p w14:paraId="04D62F3E" w14:textId="77777777" w:rsidR="00CA5D2F" w:rsidRDefault="009248DF" w:rsidP="00DF3072">
      <w:pPr>
        <w:jc w:val="both"/>
      </w:pPr>
      <w:r>
        <w:rPr>
          <w:i/>
          <w:iCs/>
        </w:rPr>
        <w:t>Essential Core Duties</w:t>
      </w:r>
    </w:p>
    <w:p w14:paraId="27DF034B" w14:textId="77777777" w:rsidR="00CA5D2F" w:rsidRDefault="00CA5D2F" w:rsidP="00DF3072">
      <w:pPr>
        <w:jc w:val="both"/>
      </w:pPr>
    </w:p>
    <w:p w14:paraId="318E0D55" w14:textId="38D54975" w:rsidR="00CA5D2F" w:rsidRDefault="009248DF" w:rsidP="00DF3072">
      <w:pPr>
        <w:jc w:val="both"/>
      </w:pPr>
      <w:r>
        <w:t xml:space="preserve">To provide </w:t>
      </w:r>
      <w:r w:rsidR="00DF3072">
        <w:t xml:space="preserve">culturally and linguistically appropriate </w:t>
      </w:r>
      <w:r>
        <w:t>information and assistance</w:t>
      </w:r>
      <w:r w:rsidR="00DF3072">
        <w:t xml:space="preserve"> to the populations served related </w:t>
      </w:r>
      <w:r>
        <w:t xml:space="preserve">health </w:t>
      </w:r>
      <w:r w:rsidR="00DF3072">
        <w:t>insurance coverage.</w:t>
      </w:r>
      <w:r>
        <w:t xml:space="preserve"> This includes understanding complex medical, social, cultural, and environmental challenges commonly experienced by consumers (patients) who seek public health services including individuals with limited English </w:t>
      </w:r>
      <w:proofErr w:type="gramStart"/>
      <w:r>
        <w:t>proficiency, and</w:t>
      </w:r>
      <w:proofErr w:type="gramEnd"/>
      <w:r>
        <w:t xml:space="preserve"> ensuring accessibility and usability of Navigator tools and functions for individuals with disabilities. It means that they will </w:t>
      </w:r>
      <w:proofErr w:type="gramStart"/>
      <w:r>
        <w:t>provide assistance</w:t>
      </w:r>
      <w:proofErr w:type="gramEnd"/>
      <w:r>
        <w:t xml:space="preserve"> in the consumer’s preferred language and/or provide limited-English proficiency consumers with oral and written notices of their rights to receive language assistance services and how to obtain such services.</w:t>
      </w:r>
    </w:p>
    <w:p w14:paraId="31A25035" w14:textId="77777777" w:rsidR="00CA5D2F" w:rsidRDefault="00CA5D2F" w:rsidP="00DF3072">
      <w:pPr>
        <w:jc w:val="both"/>
      </w:pPr>
    </w:p>
    <w:p w14:paraId="3AEBC6AD" w14:textId="77777777" w:rsidR="00CA5D2F" w:rsidRDefault="009248DF" w:rsidP="00DF3072">
      <w:pPr>
        <w:numPr>
          <w:ilvl w:val="0"/>
          <w:numId w:val="6"/>
        </w:numPr>
        <w:pBdr>
          <w:left w:val="none" w:sz="0" w:space="7" w:color="auto"/>
        </w:pBdr>
        <w:ind w:hanging="436"/>
        <w:jc w:val="both"/>
        <w:rPr>
          <w:rFonts w:ascii="Times New Roman" w:eastAsia="Times New Roman" w:hAnsi="Times New Roman" w:cs="Times New Roman"/>
        </w:rPr>
      </w:pPr>
      <w:r>
        <w:t>Provide application assistance and facilitate enrollment of eligible patients and community members in health insurance programs, Medicaid, and CHIP.</w:t>
      </w:r>
    </w:p>
    <w:p w14:paraId="0231ACA3" w14:textId="77777777" w:rsidR="00CA5D2F" w:rsidRDefault="00CA5D2F" w:rsidP="00DF3072">
      <w:pPr>
        <w:jc w:val="both"/>
      </w:pPr>
    </w:p>
    <w:p w14:paraId="46B89379" w14:textId="77777777" w:rsidR="00CA5D2F" w:rsidRDefault="009248DF" w:rsidP="00DF3072">
      <w:pPr>
        <w:numPr>
          <w:ilvl w:val="0"/>
          <w:numId w:val="7"/>
        </w:numPr>
        <w:pBdr>
          <w:left w:val="none" w:sz="0" w:space="7" w:color="auto"/>
        </w:pBdr>
        <w:ind w:hanging="436"/>
        <w:jc w:val="both"/>
        <w:rPr>
          <w:rFonts w:ascii="Times New Roman" w:eastAsia="Times New Roman" w:hAnsi="Times New Roman" w:cs="Times New Roman"/>
        </w:rPr>
      </w:pPr>
      <w:r>
        <w:t>Maintain knowledge and expertise in eligibility, enrollment, and program specifications of the Federal Marketplace and other health coverage programs such as Medicaid and CHIP.</w:t>
      </w:r>
    </w:p>
    <w:p w14:paraId="31FE73E2" w14:textId="77777777" w:rsidR="00CA5D2F" w:rsidRDefault="00CA5D2F" w:rsidP="00DF3072">
      <w:pPr>
        <w:jc w:val="both"/>
      </w:pPr>
    </w:p>
    <w:p w14:paraId="09B0774D" w14:textId="4E59259A" w:rsidR="00CA5D2F" w:rsidRDefault="009248DF" w:rsidP="00DF3072">
      <w:pPr>
        <w:numPr>
          <w:ilvl w:val="0"/>
          <w:numId w:val="8"/>
        </w:numPr>
        <w:pBdr>
          <w:left w:val="none" w:sz="0" w:space="7" w:color="auto"/>
        </w:pBdr>
        <w:ind w:hanging="436"/>
        <w:jc w:val="both"/>
        <w:rPr>
          <w:rFonts w:ascii="Times New Roman" w:eastAsia="Times New Roman" w:hAnsi="Times New Roman" w:cs="Times New Roman"/>
        </w:rPr>
      </w:pPr>
      <w:r>
        <w:t xml:space="preserve">Implement and conduct outreach and in-reach strategies to promote the availability of health coverage and encourage enrollment of consumers (patients) particularly in </w:t>
      </w:r>
      <w:r>
        <w:lastRenderedPageBreak/>
        <w:t>communities that are under-served and under-represented in the current health insurance market, Medicaid, and CHIP.</w:t>
      </w:r>
    </w:p>
    <w:p w14:paraId="51DD826A" w14:textId="77777777" w:rsidR="00CA5D2F" w:rsidRDefault="00CA5D2F" w:rsidP="00DF3072">
      <w:pPr>
        <w:jc w:val="both"/>
      </w:pPr>
    </w:p>
    <w:p w14:paraId="39E0F440" w14:textId="77777777" w:rsidR="00CA5D2F" w:rsidRDefault="009248DF" w:rsidP="00DF3072">
      <w:pPr>
        <w:numPr>
          <w:ilvl w:val="0"/>
          <w:numId w:val="9"/>
        </w:numPr>
        <w:pBdr>
          <w:left w:val="none" w:sz="0" w:space="7" w:color="auto"/>
        </w:pBdr>
        <w:ind w:hanging="436"/>
        <w:jc w:val="both"/>
        <w:rPr>
          <w:rFonts w:ascii="Times New Roman" w:eastAsia="Times New Roman" w:hAnsi="Times New Roman" w:cs="Times New Roman"/>
        </w:rPr>
      </w:pPr>
      <w:r>
        <w:t xml:space="preserve">Continually build new relationships and maintain existing ones with current and future community entities that are providing services to consumers to promote health insurance coverage through the Federal Marketplace, Medicaid, and or CHIP. </w:t>
      </w:r>
    </w:p>
    <w:p w14:paraId="060709A1" w14:textId="77777777" w:rsidR="00CA5D2F" w:rsidRDefault="00CA5D2F" w:rsidP="00DF3072">
      <w:pPr>
        <w:jc w:val="both"/>
      </w:pPr>
    </w:p>
    <w:p w14:paraId="570918D0" w14:textId="77777777" w:rsidR="00CA5D2F" w:rsidRDefault="009248DF" w:rsidP="00DF3072">
      <w:pPr>
        <w:numPr>
          <w:ilvl w:val="0"/>
          <w:numId w:val="10"/>
        </w:numPr>
        <w:pBdr>
          <w:left w:val="none" w:sz="0" w:space="7" w:color="auto"/>
        </w:pBdr>
        <w:ind w:hanging="436"/>
        <w:jc w:val="both"/>
        <w:rPr>
          <w:rFonts w:ascii="Times New Roman" w:eastAsia="Times New Roman" w:hAnsi="Times New Roman" w:cs="Times New Roman"/>
        </w:rPr>
      </w:pPr>
      <w:r>
        <w:t>Provide referrals for consumers (patients) with questions, complaints, or grievances to any applicable office of health insurance consumer assistance or health insurance ombudsman, or any other appropriate state agency or agencies. This includes assisting consumers (patients) with marketplace decision appeals.</w:t>
      </w:r>
    </w:p>
    <w:p w14:paraId="1309CDAA" w14:textId="77777777" w:rsidR="00CA5D2F" w:rsidRDefault="00CA5D2F" w:rsidP="00DF3072">
      <w:pPr>
        <w:ind w:left="360"/>
        <w:jc w:val="both"/>
      </w:pPr>
    </w:p>
    <w:p w14:paraId="7A23AE06" w14:textId="77777777" w:rsidR="00CA5D2F" w:rsidRDefault="009248DF" w:rsidP="00DF3072">
      <w:pPr>
        <w:numPr>
          <w:ilvl w:val="0"/>
          <w:numId w:val="11"/>
        </w:numPr>
        <w:pBdr>
          <w:left w:val="none" w:sz="0" w:space="7" w:color="auto"/>
        </w:pBdr>
        <w:ind w:hanging="436"/>
        <w:jc w:val="both"/>
        <w:rPr>
          <w:rFonts w:ascii="Times New Roman" w:eastAsia="Times New Roman" w:hAnsi="Times New Roman" w:cs="Times New Roman"/>
        </w:rPr>
      </w:pPr>
      <w:r>
        <w:t xml:space="preserve">Participate in regularly scheduled conference calls, meetings, and trainings in order to provide accurate, quality services. This includes participation in the Centers for Medicare and Medicaid Services (CMS) trainings and other required training to complete and maintain Navigator certification and to enhance outreach and enrollment expertise. </w:t>
      </w:r>
    </w:p>
    <w:p w14:paraId="45D81005" w14:textId="77777777" w:rsidR="00CA5D2F" w:rsidRDefault="00CA5D2F" w:rsidP="00DF3072">
      <w:pPr>
        <w:jc w:val="both"/>
      </w:pPr>
    </w:p>
    <w:p w14:paraId="0CEB62C4" w14:textId="77777777" w:rsidR="00CA5D2F" w:rsidRDefault="009248DF" w:rsidP="00DF3072">
      <w:pPr>
        <w:numPr>
          <w:ilvl w:val="0"/>
          <w:numId w:val="12"/>
        </w:numPr>
        <w:pBdr>
          <w:left w:val="none" w:sz="0" w:space="7" w:color="auto"/>
        </w:pBdr>
        <w:ind w:hanging="436"/>
        <w:jc w:val="both"/>
        <w:rPr>
          <w:rFonts w:ascii="Times New Roman" w:eastAsia="Times New Roman" w:hAnsi="Times New Roman" w:cs="Times New Roman"/>
        </w:rPr>
      </w:pPr>
      <w:r>
        <w:t xml:space="preserve">Ensure timely elevation of consumer (patient) enrollment issues and provide updates to managers, sharing lessons learned in order to establish best practices, and proposing solutions or modifications to challenges with the marketplace application and/or online application for Medicaid and CHIP. </w:t>
      </w:r>
    </w:p>
    <w:p w14:paraId="3D38AF9A" w14:textId="77777777" w:rsidR="00CA5D2F" w:rsidRDefault="00CA5D2F" w:rsidP="00DF3072">
      <w:pPr>
        <w:jc w:val="both"/>
      </w:pPr>
    </w:p>
    <w:p w14:paraId="42B57BD7" w14:textId="77777777" w:rsidR="00CA5D2F" w:rsidRDefault="009248DF" w:rsidP="00DF3072">
      <w:pPr>
        <w:numPr>
          <w:ilvl w:val="0"/>
          <w:numId w:val="13"/>
        </w:numPr>
        <w:pBdr>
          <w:left w:val="none" w:sz="0" w:space="7" w:color="auto"/>
        </w:pBdr>
        <w:ind w:hanging="436"/>
        <w:jc w:val="both"/>
        <w:rPr>
          <w:rFonts w:ascii="Times New Roman" w:eastAsia="Times New Roman" w:hAnsi="Times New Roman" w:cs="Times New Roman"/>
        </w:rPr>
      </w:pPr>
      <w:r>
        <w:t>Provide data and other information necessary for CMS and other reporting requirements.</w:t>
      </w:r>
    </w:p>
    <w:p w14:paraId="475CB93A" w14:textId="77777777" w:rsidR="00CA5D2F" w:rsidRDefault="00CA5D2F" w:rsidP="00DF3072">
      <w:pPr>
        <w:jc w:val="both"/>
      </w:pPr>
    </w:p>
    <w:p w14:paraId="4B3AC2E8" w14:textId="77777777" w:rsidR="00CA5D2F" w:rsidRDefault="009248DF" w:rsidP="00DF3072">
      <w:pPr>
        <w:numPr>
          <w:ilvl w:val="0"/>
          <w:numId w:val="14"/>
        </w:numPr>
        <w:pBdr>
          <w:left w:val="none" w:sz="0" w:space="7" w:color="auto"/>
        </w:pBdr>
        <w:ind w:hanging="436"/>
        <w:jc w:val="both"/>
        <w:rPr>
          <w:rFonts w:ascii="Times New Roman" w:eastAsia="Times New Roman" w:hAnsi="Times New Roman" w:cs="Times New Roman"/>
        </w:rPr>
      </w:pPr>
      <w:r>
        <w:t xml:space="preserve">Ensure the protection, data-sharing consent, and security of a consumer’s personal, confidential and identifiable information in a professional and responsible manner and carry out all measures to prevent from unauthorized disclosures. </w:t>
      </w:r>
    </w:p>
    <w:p w14:paraId="28541A25" w14:textId="77777777" w:rsidR="00CA5D2F" w:rsidRDefault="00CA5D2F" w:rsidP="00DF3072">
      <w:pPr>
        <w:jc w:val="both"/>
      </w:pPr>
    </w:p>
    <w:p w14:paraId="3D7BCB71" w14:textId="77777777" w:rsidR="00CA5D2F" w:rsidRDefault="009248DF" w:rsidP="00DF3072">
      <w:pPr>
        <w:jc w:val="both"/>
      </w:pPr>
      <w:r>
        <w:rPr>
          <w:i/>
          <w:iCs/>
        </w:rPr>
        <w:t>Knowledge, Skills, and Abilities</w:t>
      </w:r>
    </w:p>
    <w:p w14:paraId="51388B43" w14:textId="77777777" w:rsidR="00CA5D2F" w:rsidRDefault="00CA5D2F" w:rsidP="00DF3072">
      <w:pPr>
        <w:jc w:val="both"/>
      </w:pPr>
    </w:p>
    <w:p w14:paraId="014361AF" w14:textId="77777777" w:rsidR="00CA5D2F" w:rsidRDefault="009248DF" w:rsidP="00DF3072">
      <w:pPr>
        <w:numPr>
          <w:ilvl w:val="0"/>
          <w:numId w:val="15"/>
        </w:numPr>
        <w:pBdr>
          <w:left w:val="none" w:sz="0" w:space="7" w:color="auto"/>
        </w:pBdr>
        <w:ind w:hanging="436"/>
        <w:jc w:val="both"/>
        <w:rPr>
          <w:rFonts w:ascii="Times New Roman" w:eastAsia="Times New Roman" w:hAnsi="Times New Roman" w:cs="Times New Roman"/>
        </w:rPr>
      </w:pPr>
      <w:r>
        <w:t>Excellent communication skills and ability to build and maintain stakeholder relationships in order to serve diverse client populations and create referral networks.</w:t>
      </w:r>
    </w:p>
    <w:p w14:paraId="11072FF9" w14:textId="77777777" w:rsidR="00CA5D2F" w:rsidRDefault="00CA5D2F" w:rsidP="00DF3072">
      <w:pPr>
        <w:jc w:val="both"/>
      </w:pPr>
    </w:p>
    <w:p w14:paraId="5BC81C2D" w14:textId="77777777" w:rsidR="00CA5D2F" w:rsidRDefault="009248DF" w:rsidP="00DF3072">
      <w:pPr>
        <w:numPr>
          <w:ilvl w:val="0"/>
          <w:numId w:val="16"/>
        </w:numPr>
        <w:pBdr>
          <w:left w:val="none" w:sz="0" w:space="7" w:color="auto"/>
        </w:pBdr>
        <w:ind w:hanging="436"/>
        <w:jc w:val="both"/>
        <w:rPr>
          <w:rFonts w:ascii="Times New Roman" w:eastAsia="Times New Roman" w:hAnsi="Times New Roman" w:cs="Times New Roman"/>
        </w:rPr>
      </w:pPr>
      <w:r>
        <w:t xml:space="preserve">Self-directing and able to work in a fast-paced environment at multiple levels in order to serve clients effectively and timely. </w:t>
      </w:r>
    </w:p>
    <w:p w14:paraId="26EDE2F2" w14:textId="77777777" w:rsidR="00CA5D2F" w:rsidRDefault="00CA5D2F" w:rsidP="00DF3072">
      <w:pPr>
        <w:jc w:val="both"/>
      </w:pPr>
    </w:p>
    <w:p w14:paraId="0F2831FD" w14:textId="77777777" w:rsidR="00CA5D2F" w:rsidRDefault="009248DF" w:rsidP="00DF3072">
      <w:pPr>
        <w:numPr>
          <w:ilvl w:val="0"/>
          <w:numId w:val="17"/>
        </w:numPr>
        <w:pBdr>
          <w:left w:val="none" w:sz="0" w:space="7" w:color="auto"/>
        </w:pBdr>
        <w:ind w:hanging="436"/>
        <w:jc w:val="both"/>
        <w:rPr>
          <w:rFonts w:ascii="Times New Roman" w:eastAsia="Times New Roman" w:hAnsi="Times New Roman" w:cs="Times New Roman"/>
        </w:rPr>
      </w:pPr>
      <w:r>
        <w:t xml:space="preserve">Able to learn and gain proficiency in health insurance, health literacy, benefits access, application assistance best practices, and health promotional skills. </w:t>
      </w:r>
    </w:p>
    <w:p w14:paraId="141262BF" w14:textId="77777777" w:rsidR="00CA5D2F" w:rsidRDefault="00CA5D2F" w:rsidP="00DF3072">
      <w:pPr>
        <w:jc w:val="both"/>
      </w:pPr>
    </w:p>
    <w:p w14:paraId="2062F6D5" w14:textId="77777777" w:rsidR="00CA5D2F" w:rsidRDefault="009248DF" w:rsidP="00DF3072">
      <w:pPr>
        <w:numPr>
          <w:ilvl w:val="0"/>
          <w:numId w:val="18"/>
        </w:numPr>
        <w:pBdr>
          <w:left w:val="none" w:sz="0" w:space="7" w:color="auto"/>
        </w:pBdr>
        <w:ind w:hanging="436"/>
        <w:jc w:val="both"/>
        <w:rPr>
          <w:rFonts w:ascii="Times New Roman" w:eastAsia="Times New Roman" w:hAnsi="Times New Roman" w:cs="Times New Roman"/>
        </w:rPr>
      </w:pPr>
      <w:r>
        <w:t xml:space="preserve">Proficient in computer usage, including but not limited to Microsoft Office Suite, Adobe, databases, and capacity for online learning. </w:t>
      </w:r>
    </w:p>
    <w:p w14:paraId="0FA3FAC3" w14:textId="77777777" w:rsidR="00CA5D2F" w:rsidRDefault="00CA5D2F" w:rsidP="00DF3072">
      <w:pPr>
        <w:jc w:val="both"/>
      </w:pPr>
    </w:p>
    <w:p w14:paraId="20D7B2DB" w14:textId="77777777" w:rsidR="00CA5D2F" w:rsidRDefault="009248DF" w:rsidP="00DF3072">
      <w:pPr>
        <w:numPr>
          <w:ilvl w:val="0"/>
          <w:numId w:val="19"/>
        </w:numPr>
        <w:pBdr>
          <w:left w:val="none" w:sz="0" w:space="7" w:color="auto"/>
        </w:pBdr>
        <w:ind w:hanging="436"/>
        <w:jc w:val="both"/>
        <w:rPr>
          <w:rFonts w:ascii="Times New Roman" w:eastAsia="Times New Roman" w:hAnsi="Times New Roman" w:cs="Times New Roman"/>
        </w:rPr>
      </w:pPr>
      <w:r>
        <w:t>Oral and written language proficiency for the population served.</w:t>
      </w:r>
    </w:p>
    <w:p w14:paraId="0DF52EE3" w14:textId="77777777" w:rsidR="00CA5D2F" w:rsidRDefault="009248DF" w:rsidP="00DF3072">
      <w:pPr>
        <w:jc w:val="both"/>
      </w:pPr>
      <w:r>
        <w:rPr>
          <w:b/>
          <w:bCs/>
        </w:rPr>
        <w:lastRenderedPageBreak/>
        <w:t xml:space="preserve"> </w:t>
      </w:r>
    </w:p>
    <w:p w14:paraId="12147E34" w14:textId="77777777" w:rsidR="00CA5D2F" w:rsidRDefault="009248DF" w:rsidP="00DF3072">
      <w:pPr>
        <w:jc w:val="both"/>
      </w:pPr>
      <w:r>
        <w:rPr>
          <w:i/>
          <w:iCs/>
        </w:rPr>
        <w:t>Education and Experience</w:t>
      </w:r>
    </w:p>
    <w:p w14:paraId="373A4C29" w14:textId="77777777" w:rsidR="00CA5D2F" w:rsidRDefault="00CA5D2F" w:rsidP="00DF3072">
      <w:pPr>
        <w:jc w:val="both"/>
      </w:pPr>
    </w:p>
    <w:p w14:paraId="52888E5F" w14:textId="77777777" w:rsidR="00CA5D2F" w:rsidRDefault="009248DF" w:rsidP="00DF3072">
      <w:pPr>
        <w:numPr>
          <w:ilvl w:val="0"/>
          <w:numId w:val="20"/>
        </w:numPr>
        <w:pBdr>
          <w:left w:val="none" w:sz="0" w:space="7" w:color="auto"/>
        </w:pBdr>
        <w:ind w:hanging="436"/>
        <w:jc w:val="both"/>
        <w:rPr>
          <w:rFonts w:ascii="Times New Roman" w:eastAsia="Times New Roman" w:hAnsi="Times New Roman" w:cs="Times New Roman"/>
        </w:rPr>
      </w:pPr>
      <w:r>
        <w:t xml:space="preserve">Demonstrate and maintain the standards and requirements of the Health Insurance Portability and Accountability Act (HIPAA) including knowledge of confidentiality practices for Personally Identifiable Information (PII) and Personal (also known as Protected) Health Information (PHI) standards. </w:t>
      </w:r>
    </w:p>
    <w:p w14:paraId="5BCAA54E" w14:textId="77777777" w:rsidR="00CA5D2F" w:rsidRDefault="00CA5D2F" w:rsidP="00DF3072">
      <w:pPr>
        <w:jc w:val="both"/>
      </w:pPr>
    </w:p>
    <w:p w14:paraId="08349687" w14:textId="77777777" w:rsidR="00CA5D2F" w:rsidRDefault="009248DF" w:rsidP="00DF3072">
      <w:pPr>
        <w:numPr>
          <w:ilvl w:val="0"/>
          <w:numId w:val="21"/>
        </w:numPr>
        <w:pBdr>
          <w:left w:val="none" w:sz="0" w:space="7" w:color="auto"/>
        </w:pBdr>
        <w:ind w:hanging="436"/>
        <w:jc w:val="both"/>
        <w:rPr>
          <w:rFonts w:ascii="Times New Roman" w:eastAsia="Times New Roman" w:hAnsi="Times New Roman" w:cs="Times New Roman"/>
        </w:rPr>
      </w:pPr>
      <w:r>
        <w:t>Agree to comply with all conflict-of-interest protocols set forth by federal or state governments.</w:t>
      </w:r>
    </w:p>
    <w:p w14:paraId="647F6FD0" w14:textId="77777777" w:rsidR="00CA5D2F" w:rsidRDefault="00CA5D2F" w:rsidP="00DF3072">
      <w:pPr>
        <w:jc w:val="both"/>
      </w:pPr>
    </w:p>
    <w:p w14:paraId="07F1764D" w14:textId="77777777" w:rsidR="00CA5D2F" w:rsidRDefault="009248DF" w:rsidP="00DF3072">
      <w:pPr>
        <w:numPr>
          <w:ilvl w:val="0"/>
          <w:numId w:val="22"/>
        </w:numPr>
        <w:pBdr>
          <w:left w:val="none" w:sz="0" w:space="7" w:color="auto"/>
        </w:pBdr>
        <w:ind w:hanging="436"/>
        <w:jc w:val="both"/>
        <w:rPr>
          <w:rFonts w:ascii="Times New Roman" w:eastAsia="Times New Roman" w:hAnsi="Times New Roman" w:cs="Times New Roman"/>
        </w:rPr>
      </w:pPr>
      <w:bookmarkStart w:id="0" w:name="_Hlk75770620"/>
      <w:r>
        <w:t>Degree and/or experience requirements based on employer.</w:t>
      </w:r>
    </w:p>
    <w:bookmarkEnd w:id="0"/>
    <w:p w14:paraId="5554257D" w14:textId="77777777" w:rsidR="00CA5D2F" w:rsidRDefault="00CA5D2F" w:rsidP="00DF3072">
      <w:pPr>
        <w:jc w:val="both"/>
      </w:pPr>
    </w:p>
    <w:p w14:paraId="182F0B1F" w14:textId="77777777" w:rsidR="00CA5D2F" w:rsidRDefault="009248DF" w:rsidP="00DF3072">
      <w:pPr>
        <w:jc w:val="both"/>
      </w:pPr>
      <w:r>
        <w:rPr>
          <w:i/>
          <w:iCs/>
        </w:rPr>
        <w:t>Physical Requirements</w:t>
      </w:r>
    </w:p>
    <w:p w14:paraId="5FCA6E84" w14:textId="77777777" w:rsidR="00CA5D2F" w:rsidRDefault="00CA5D2F" w:rsidP="00DF3072">
      <w:pPr>
        <w:jc w:val="both"/>
      </w:pPr>
    </w:p>
    <w:p w14:paraId="73FE9804" w14:textId="772B1269" w:rsidR="00CA5D2F" w:rsidRDefault="009248DF" w:rsidP="00DF3072">
      <w:pPr>
        <w:jc w:val="both"/>
      </w:pPr>
      <w:r>
        <w:t xml:space="preserve">This varies by position and health center. We recommend employers share what the physical requirements and technical expectations for the job will entail, along with whether the work is carried out remotely or in-person or a hybrid of both. For example: access to wi-fi, having one’s own working vehicle, walking, standing, bending, carry boxes to and from events, etc. </w:t>
      </w:r>
    </w:p>
    <w:p w14:paraId="4A6E4539" w14:textId="036277F3" w:rsidR="001B656E" w:rsidRDefault="001B656E" w:rsidP="00DF3072">
      <w:pPr>
        <w:jc w:val="both"/>
      </w:pPr>
    </w:p>
    <w:p w14:paraId="672C704B" w14:textId="77777777" w:rsidR="001B656E" w:rsidRPr="00534C7F" w:rsidRDefault="001B656E" w:rsidP="00DF3072">
      <w:pPr>
        <w:jc w:val="both"/>
        <w:rPr>
          <w:rFonts w:asciiTheme="minorHAnsi" w:hAnsiTheme="minorHAnsi" w:cstheme="minorHAnsi"/>
        </w:rPr>
      </w:pPr>
      <w:r w:rsidRPr="00534C7F">
        <w:rPr>
          <w:rStyle w:val="Emphasis"/>
          <w:rFonts w:asciiTheme="minorHAnsi" w:hAnsiTheme="minorHAnsi" w:cstheme="minorHAnsi"/>
          <w:color w:val="000000"/>
          <w:sz w:val="20"/>
          <w:szCs w:val="20"/>
        </w:rPr>
        <w:t>This project is 100% supported by the Health Resources and Services Administration (HRSA) of the U.S. Department of Health and Human Services (HHS) as part of an award totaling $6,625,000. The contents are those of the author(s) and do not necessarily represent the official views of, nor an endorsement, by HRSA, HHS, or the U.S. Government. For more information, please visit </w:t>
      </w:r>
      <w:hyperlink r:id="rId7" w:history="1">
        <w:r w:rsidRPr="00534C7F">
          <w:rPr>
            <w:rStyle w:val="Hyperlink"/>
            <w:rFonts w:asciiTheme="minorHAnsi" w:hAnsiTheme="minorHAnsi" w:cstheme="minorHAnsi"/>
            <w:i/>
            <w:iCs/>
            <w:color w:val="007CA4"/>
            <w:sz w:val="20"/>
            <w:szCs w:val="20"/>
          </w:rPr>
          <w:t>HRSA.gov</w:t>
        </w:r>
      </w:hyperlink>
    </w:p>
    <w:p w14:paraId="73A04964" w14:textId="77777777" w:rsidR="001B656E" w:rsidRDefault="001B656E" w:rsidP="00DF3072">
      <w:pPr>
        <w:jc w:val="both"/>
      </w:pPr>
    </w:p>
    <w:p w14:paraId="091AB809" w14:textId="77777777" w:rsidR="00CA5D2F" w:rsidRDefault="00CA5D2F" w:rsidP="00DF3072">
      <w:pPr>
        <w:jc w:val="both"/>
      </w:pPr>
    </w:p>
    <w:p w14:paraId="6112D801" w14:textId="77777777" w:rsidR="00CA5D2F" w:rsidRDefault="00CA5D2F" w:rsidP="00DF3072">
      <w:pPr>
        <w:jc w:val="both"/>
      </w:pPr>
    </w:p>
    <w:sectPr w:rsidR="00CA5D2F">
      <w:footerReference w:type="default" r:id="rId8"/>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F8FBD" w14:textId="77777777" w:rsidR="00C36A76" w:rsidRDefault="009248DF">
      <w:r>
        <w:separator/>
      </w:r>
    </w:p>
  </w:endnote>
  <w:endnote w:type="continuationSeparator" w:id="0">
    <w:p w14:paraId="432B0D26" w14:textId="77777777" w:rsidR="00C36A76" w:rsidRDefault="00924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753540"/>
      <w:docPartObj>
        <w:docPartGallery w:val="Page Numbers (Bottom of Page)"/>
        <w:docPartUnique/>
      </w:docPartObj>
    </w:sdtPr>
    <w:sdtEndPr>
      <w:rPr>
        <w:noProof/>
      </w:rPr>
    </w:sdtEndPr>
    <w:sdtContent>
      <w:p w14:paraId="5BF50C0F" w14:textId="0172C0EE" w:rsidR="001B656E" w:rsidRDefault="001B656E">
        <w:pPr>
          <w:pStyle w:val="Footer"/>
        </w:pPr>
        <w:r>
          <w:fldChar w:fldCharType="begin"/>
        </w:r>
        <w:r>
          <w:instrText xml:space="preserve"> PAGE   \* MERGEFORMAT </w:instrText>
        </w:r>
        <w:r>
          <w:fldChar w:fldCharType="separate"/>
        </w:r>
        <w:r w:rsidR="00F571E8">
          <w:rPr>
            <w:noProof/>
          </w:rPr>
          <w:t>1</w:t>
        </w:r>
        <w:r>
          <w:rPr>
            <w:noProof/>
          </w:rPr>
          <w:fldChar w:fldCharType="end"/>
        </w:r>
      </w:p>
    </w:sdtContent>
  </w:sdt>
  <w:p w14:paraId="342B8F0B" w14:textId="2C83EBAD" w:rsidR="00CA5D2F" w:rsidRDefault="00CA5D2F">
    <w:pP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59B0C" w14:textId="77777777" w:rsidR="00C36A76" w:rsidRDefault="009248DF">
      <w:r>
        <w:separator/>
      </w:r>
    </w:p>
  </w:footnote>
  <w:footnote w:type="continuationSeparator" w:id="0">
    <w:p w14:paraId="4B00A8DC" w14:textId="77777777" w:rsidR="00C36A76" w:rsidRDefault="009248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B6DA408C">
      <w:start w:val="1"/>
      <w:numFmt w:val="bullet"/>
      <w:lvlText w:val=""/>
      <w:lvlJc w:val="left"/>
      <w:pPr>
        <w:ind w:left="720" w:hanging="360"/>
      </w:pPr>
      <w:rPr>
        <w:rFonts w:ascii="Symbol" w:hAnsi="Symbol"/>
        <w:b w:val="0"/>
        <w:bCs w:val="0"/>
      </w:rPr>
    </w:lvl>
    <w:lvl w:ilvl="1" w:tplc="9FC4A8A0">
      <w:start w:val="1"/>
      <w:numFmt w:val="bullet"/>
      <w:lvlText w:val="o"/>
      <w:lvlJc w:val="left"/>
      <w:pPr>
        <w:tabs>
          <w:tab w:val="num" w:pos="1440"/>
        </w:tabs>
        <w:ind w:left="1440" w:hanging="360"/>
      </w:pPr>
      <w:rPr>
        <w:rFonts w:ascii="Courier New" w:hAnsi="Courier New"/>
      </w:rPr>
    </w:lvl>
    <w:lvl w:ilvl="2" w:tplc="8468F4E8">
      <w:start w:val="1"/>
      <w:numFmt w:val="bullet"/>
      <w:lvlText w:val=""/>
      <w:lvlJc w:val="left"/>
      <w:pPr>
        <w:tabs>
          <w:tab w:val="num" w:pos="2160"/>
        </w:tabs>
        <w:ind w:left="2160" w:hanging="360"/>
      </w:pPr>
      <w:rPr>
        <w:rFonts w:ascii="Wingdings" w:hAnsi="Wingdings"/>
      </w:rPr>
    </w:lvl>
    <w:lvl w:ilvl="3" w:tplc="1A408BC4">
      <w:start w:val="1"/>
      <w:numFmt w:val="bullet"/>
      <w:lvlText w:val=""/>
      <w:lvlJc w:val="left"/>
      <w:pPr>
        <w:tabs>
          <w:tab w:val="num" w:pos="2880"/>
        </w:tabs>
        <w:ind w:left="2880" w:hanging="360"/>
      </w:pPr>
      <w:rPr>
        <w:rFonts w:ascii="Symbol" w:hAnsi="Symbol"/>
      </w:rPr>
    </w:lvl>
    <w:lvl w:ilvl="4" w:tplc="7CEAB6CA">
      <w:start w:val="1"/>
      <w:numFmt w:val="bullet"/>
      <w:lvlText w:val="o"/>
      <w:lvlJc w:val="left"/>
      <w:pPr>
        <w:tabs>
          <w:tab w:val="num" w:pos="3600"/>
        </w:tabs>
        <w:ind w:left="3600" w:hanging="360"/>
      </w:pPr>
      <w:rPr>
        <w:rFonts w:ascii="Courier New" w:hAnsi="Courier New"/>
      </w:rPr>
    </w:lvl>
    <w:lvl w:ilvl="5" w:tplc="DFEAD484">
      <w:start w:val="1"/>
      <w:numFmt w:val="bullet"/>
      <w:lvlText w:val=""/>
      <w:lvlJc w:val="left"/>
      <w:pPr>
        <w:tabs>
          <w:tab w:val="num" w:pos="4320"/>
        </w:tabs>
        <w:ind w:left="4320" w:hanging="360"/>
      </w:pPr>
      <w:rPr>
        <w:rFonts w:ascii="Wingdings" w:hAnsi="Wingdings"/>
      </w:rPr>
    </w:lvl>
    <w:lvl w:ilvl="6" w:tplc="50CE53A0">
      <w:start w:val="1"/>
      <w:numFmt w:val="bullet"/>
      <w:lvlText w:val=""/>
      <w:lvlJc w:val="left"/>
      <w:pPr>
        <w:tabs>
          <w:tab w:val="num" w:pos="5040"/>
        </w:tabs>
        <w:ind w:left="5040" w:hanging="360"/>
      </w:pPr>
      <w:rPr>
        <w:rFonts w:ascii="Symbol" w:hAnsi="Symbol"/>
      </w:rPr>
    </w:lvl>
    <w:lvl w:ilvl="7" w:tplc="7FDED93E">
      <w:start w:val="1"/>
      <w:numFmt w:val="bullet"/>
      <w:lvlText w:val="o"/>
      <w:lvlJc w:val="left"/>
      <w:pPr>
        <w:tabs>
          <w:tab w:val="num" w:pos="5760"/>
        </w:tabs>
        <w:ind w:left="5760" w:hanging="360"/>
      </w:pPr>
      <w:rPr>
        <w:rFonts w:ascii="Courier New" w:hAnsi="Courier New"/>
      </w:rPr>
    </w:lvl>
    <w:lvl w:ilvl="8" w:tplc="C0C844E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8134332C">
      <w:start w:val="1"/>
      <w:numFmt w:val="bullet"/>
      <w:lvlText w:val=""/>
      <w:lvlJc w:val="left"/>
      <w:pPr>
        <w:ind w:left="720" w:hanging="360"/>
      </w:pPr>
      <w:rPr>
        <w:rFonts w:ascii="Symbol" w:hAnsi="Symbol"/>
        <w:b w:val="0"/>
        <w:bCs w:val="0"/>
      </w:rPr>
    </w:lvl>
    <w:lvl w:ilvl="1" w:tplc="6DFCE156">
      <w:start w:val="1"/>
      <w:numFmt w:val="bullet"/>
      <w:lvlText w:val="o"/>
      <w:lvlJc w:val="left"/>
      <w:pPr>
        <w:tabs>
          <w:tab w:val="num" w:pos="1440"/>
        </w:tabs>
        <w:ind w:left="1440" w:hanging="360"/>
      </w:pPr>
      <w:rPr>
        <w:rFonts w:ascii="Courier New" w:hAnsi="Courier New"/>
      </w:rPr>
    </w:lvl>
    <w:lvl w:ilvl="2" w:tplc="33FCA96C">
      <w:start w:val="1"/>
      <w:numFmt w:val="bullet"/>
      <w:lvlText w:val=""/>
      <w:lvlJc w:val="left"/>
      <w:pPr>
        <w:tabs>
          <w:tab w:val="num" w:pos="2160"/>
        </w:tabs>
        <w:ind w:left="2160" w:hanging="360"/>
      </w:pPr>
      <w:rPr>
        <w:rFonts w:ascii="Wingdings" w:hAnsi="Wingdings"/>
      </w:rPr>
    </w:lvl>
    <w:lvl w:ilvl="3" w:tplc="0700D678">
      <w:start w:val="1"/>
      <w:numFmt w:val="bullet"/>
      <w:lvlText w:val=""/>
      <w:lvlJc w:val="left"/>
      <w:pPr>
        <w:tabs>
          <w:tab w:val="num" w:pos="2880"/>
        </w:tabs>
        <w:ind w:left="2880" w:hanging="360"/>
      </w:pPr>
      <w:rPr>
        <w:rFonts w:ascii="Symbol" w:hAnsi="Symbol"/>
      </w:rPr>
    </w:lvl>
    <w:lvl w:ilvl="4" w:tplc="5B5C759A">
      <w:start w:val="1"/>
      <w:numFmt w:val="bullet"/>
      <w:lvlText w:val="o"/>
      <w:lvlJc w:val="left"/>
      <w:pPr>
        <w:tabs>
          <w:tab w:val="num" w:pos="3600"/>
        </w:tabs>
        <w:ind w:left="3600" w:hanging="360"/>
      </w:pPr>
      <w:rPr>
        <w:rFonts w:ascii="Courier New" w:hAnsi="Courier New"/>
      </w:rPr>
    </w:lvl>
    <w:lvl w:ilvl="5" w:tplc="02DE3A80">
      <w:start w:val="1"/>
      <w:numFmt w:val="bullet"/>
      <w:lvlText w:val=""/>
      <w:lvlJc w:val="left"/>
      <w:pPr>
        <w:tabs>
          <w:tab w:val="num" w:pos="4320"/>
        </w:tabs>
        <w:ind w:left="4320" w:hanging="360"/>
      </w:pPr>
      <w:rPr>
        <w:rFonts w:ascii="Wingdings" w:hAnsi="Wingdings"/>
      </w:rPr>
    </w:lvl>
    <w:lvl w:ilvl="6" w:tplc="9322F99A">
      <w:start w:val="1"/>
      <w:numFmt w:val="bullet"/>
      <w:lvlText w:val=""/>
      <w:lvlJc w:val="left"/>
      <w:pPr>
        <w:tabs>
          <w:tab w:val="num" w:pos="5040"/>
        </w:tabs>
        <w:ind w:left="5040" w:hanging="360"/>
      </w:pPr>
      <w:rPr>
        <w:rFonts w:ascii="Symbol" w:hAnsi="Symbol"/>
      </w:rPr>
    </w:lvl>
    <w:lvl w:ilvl="7" w:tplc="3EC22A48">
      <w:start w:val="1"/>
      <w:numFmt w:val="bullet"/>
      <w:lvlText w:val="o"/>
      <w:lvlJc w:val="left"/>
      <w:pPr>
        <w:tabs>
          <w:tab w:val="num" w:pos="5760"/>
        </w:tabs>
        <w:ind w:left="5760" w:hanging="360"/>
      </w:pPr>
      <w:rPr>
        <w:rFonts w:ascii="Courier New" w:hAnsi="Courier New"/>
      </w:rPr>
    </w:lvl>
    <w:lvl w:ilvl="8" w:tplc="81EE2C9A">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2C3E8E0E">
      <w:start w:val="1"/>
      <w:numFmt w:val="bullet"/>
      <w:lvlText w:val=""/>
      <w:lvlJc w:val="left"/>
      <w:pPr>
        <w:ind w:left="720" w:hanging="360"/>
      </w:pPr>
      <w:rPr>
        <w:rFonts w:ascii="Symbol" w:hAnsi="Symbol"/>
        <w:b w:val="0"/>
        <w:bCs w:val="0"/>
      </w:rPr>
    </w:lvl>
    <w:lvl w:ilvl="1" w:tplc="1BF61708">
      <w:start w:val="1"/>
      <w:numFmt w:val="bullet"/>
      <w:lvlText w:val="o"/>
      <w:lvlJc w:val="left"/>
      <w:pPr>
        <w:tabs>
          <w:tab w:val="num" w:pos="1440"/>
        </w:tabs>
        <w:ind w:left="1440" w:hanging="360"/>
      </w:pPr>
      <w:rPr>
        <w:rFonts w:ascii="Courier New" w:hAnsi="Courier New"/>
      </w:rPr>
    </w:lvl>
    <w:lvl w:ilvl="2" w:tplc="CBD8D538">
      <w:start w:val="1"/>
      <w:numFmt w:val="bullet"/>
      <w:lvlText w:val=""/>
      <w:lvlJc w:val="left"/>
      <w:pPr>
        <w:tabs>
          <w:tab w:val="num" w:pos="2160"/>
        </w:tabs>
        <w:ind w:left="2160" w:hanging="360"/>
      </w:pPr>
      <w:rPr>
        <w:rFonts w:ascii="Wingdings" w:hAnsi="Wingdings"/>
      </w:rPr>
    </w:lvl>
    <w:lvl w:ilvl="3" w:tplc="40568CCE">
      <w:start w:val="1"/>
      <w:numFmt w:val="bullet"/>
      <w:lvlText w:val=""/>
      <w:lvlJc w:val="left"/>
      <w:pPr>
        <w:tabs>
          <w:tab w:val="num" w:pos="2880"/>
        </w:tabs>
        <w:ind w:left="2880" w:hanging="360"/>
      </w:pPr>
      <w:rPr>
        <w:rFonts w:ascii="Symbol" w:hAnsi="Symbol"/>
      </w:rPr>
    </w:lvl>
    <w:lvl w:ilvl="4" w:tplc="2ABE1238">
      <w:start w:val="1"/>
      <w:numFmt w:val="bullet"/>
      <w:lvlText w:val="o"/>
      <w:lvlJc w:val="left"/>
      <w:pPr>
        <w:tabs>
          <w:tab w:val="num" w:pos="3600"/>
        </w:tabs>
        <w:ind w:left="3600" w:hanging="360"/>
      </w:pPr>
      <w:rPr>
        <w:rFonts w:ascii="Courier New" w:hAnsi="Courier New"/>
      </w:rPr>
    </w:lvl>
    <w:lvl w:ilvl="5" w:tplc="2C6CB70A">
      <w:start w:val="1"/>
      <w:numFmt w:val="bullet"/>
      <w:lvlText w:val=""/>
      <w:lvlJc w:val="left"/>
      <w:pPr>
        <w:tabs>
          <w:tab w:val="num" w:pos="4320"/>
        </w:tabs>
        <w:ind w:left="4320" w:hanging="360"/>
      </w:pPr>
      <w:rPr>
        <w:rFonts w:ascii="Wingdings" w:hAnsi="Wingdings"/>
      </w:rPr>
    </w:lvl>
    <w:lvl w:ilvl="6" w:tplc="82B61DCA">
      <w:start w:val="1"/>
      <w:numFmt w:val="bullet"/>
      <w:lvlText w:val=""/>
      <w:lvlJc w:val="left"/>
      <w:pPr>
        <w:tabs>
          <w:tab w:val="num" w:pos="5040"/>
        </w:tabs>
        <w:ind w:left="5040" w:hanging="360"/>
      </w:pPr>
      <w:rPr>
        <w:rFonts w:ascii="Symbol" w:hAnsi="Symbol"/>
      </w:rPr>
    </w:lvl>
    <w:lvl w:ilvl="7" w:tplc="4104CB00">
      <w:start w:val="1"/>
      <w:numFmt w:val="bullet"/>
      <w:lvlText w:val="o"/>
      <w:lvlJc w:val="left"/>
      <w:pPr>
        <w:tabs>
          <w:tab w:val="num" w:pos="5760"/>
        </w:tabs>
        <w:ind w:left="5760" w:hanging="360"/>
      </w:pPr>
      <w:rPr>
        <w:rFonts w:ascii="Courier New" w:hAnsi="Courier New"/>
      </w:rPr>
    </w:lvl>
    <w:lvl w:ilvl="8" w:tplc="6FF69004">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2074763A">
      <w:start w:val="1"/>
      <w:numFmt w:val="bullet"/>
      <w:lvlText w:val=""/>
      <w:lvlJc w:val="left"/>
      <w:pPr>
        <w:ind w:left="720" w:hanging="360"/>
      </w:pPr>
      <w:rPr>
        <w:rFonts w:ascii="Symbol" w:hAnsi="Symbol"/>
        <w:b w:val="0"/>
        <w:bCs w:val="0"/>
      </w:rPr>
    </w:lvl>
    <w:lvl w:ilvl="1" w:tplc="2D1612F8">
      <w:start w:val="1"/>
      <w:numFmt w:val="bullet"/>
      <w:lvlText w:val="o"/>
      <w:lvlJc w:val="left"/>
      <w:pPr>
        <w:tabs>
          <w:tab w:val="num" w:pos="1440"/>
        </w:tabs>
        <w:ind w:left="1440" w:hanging="360"/>
      </w:pPr>
      <w:rPr>
        <w:rFonts w:ascii="Courier New" w:hAnsi="Courier New"/>
      </w:rPr>
    </w:lvl>
    <w:lvl w:ilvl="2" w:tplc="383A7BB2">
      <w:start w:val="1"/>
      <w:numFmt w:val="bullet"/>
      <w:lvlText w:val=""/>
      <w:lvlJc w:val="left"/>
      <w:pPr>
        <w:tabs>
          <w:tab w:val="num" w:pos="2160"/>
        </w:tabs>
        <w:ind w:left="2160" w:hanging="360"/>
      </w:pPr>
      <w:rPr>
        <w:rFonts w:ascii="Wingdings" w:hAnsi="Wingdings"/>
      </w:rPr>
    </w:lvl>
    <w:lvl w:ilvl="3" w:tplc="D5A84E34">
      <w:start w:val="1"/>
      <w:numFmt w:val="bullet"/>
      <w:lvlText w:val=""/>
      <w:lvlJc w:val="left"/>
      <w:pPr>
        <w:tabs>
          <w:tab w:val="num" w:pos="2880"/>
        </w:tabs>
        <w:ind w:left="2880" w:hanging="360"/>
      </w:pPr>
      <w:rPr>
        <w:rFonts w:ascii="Symbol" w:hAnsi="Symbol"/>
      </w:rPr>
    </w:lvl>
    <w:lvl w:ilvl="4" w:tplc="B58C2942">
      <w:start w:val="1"/>
      <w:numFmt w:val="bullet"/>
      <w:lvlText w:val="o"/>
      <w:lvlJc w:val="left"/>
      <w:pPr>
        <w:tabs>
          <w:tab w:val="num" w:pos="3600"/>
        </w:tabs>
        <w:ind w:left="3600" w:hanging="360"/>
      </w:pPr>
      <w:rPr>
        <w:rFonts w:ascii="Courier New" w:hAnsi="Courier New"/>
      </w:rPr>
    </w:lvl>
    <w:lvl w:ilvl="5" w:tplc="43F09EAC">
      <w:start w:val="1"/>
      <w:numFmt w:val="bullet"/>
      <w:lvlText w:val=""/>
      <w:lvlJc w:val="left"/>
      <w:pPr>
        <w:tabs>
          <w:tab w:val="num" w:pos="4320"/>
        </w:tabs>
        <w:ind w:left="4320" w:hanging="360"/>
      </w:pPr>
      <w:rPr>
        <w:rFonts w:ascii="Wingdings" w:hAnsi="Wingdings"/>
      </w:rPr>
    </w:lvl>
    <w:lvl w:ilvl="6" w:tplc="B6B4CCC8">
      <w:start w:val="1"/>
      <w:numFmt w:val="bullet"/>
      <w:lvlText w:val=""/>
      <w:lvlJc w:val="left"/>
      <w:pPr>
        <w:tabs>
          <w:tab w:val="num" w:pos="5040"/>
        </w:tabs>
        <w:ind w:left="5040" w:hanging="360"/>
      </w:pPr>
      <w:rPr>
        <w:rFonts w:ascii="Symbol" w:hAnsi="Symbol"/>
      </w:rPr>
    </w:lvl>
    <w:lvl w:ilvl="7" w:tplc="CDC479A2">
      <w:start w:val="1"/>
      <w:numFmt w:val="bullet"/>
      <w:lvlText w:val="o"/>
      <w:lvlJc w:val="left"/>
      <w:pPr>
        <w:tabs>
          <w:tab w:val="num" w:pos="5760"/>
        </w:tabs>
        <w:ind w:left="5760" w:hanging="360"/>
      </w:pPr>
      <w:rPr>
        <w:rFonts w:ascii="Courier New" w:hAnsi="Courier New"/>
      </w:rPr>
    </w:lvl>
    <w:lvl w:ilvl="8" w:tplc="97006BAE">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5726BF1A">
      <w:start w:val="1"/>
      <w:numFmt w:val="bullet"/>
      <w:lvlText w:val=""/>
      <w:lvlJc w:val="left"/>
      <w:pPr>
        <w:ind w:left="720" w:hanging="360"/>
      </w:pPr>
      <w:rPr>
        <w:rFonts w:ascii="Symbol" w:hAnsi="Symbol"/>
        <w:b w:val="0"/>
        <w:bCs w:val="0"/>
      </w:rPr>
    </w:lvl>
    <w:lvl w:ilvl="1" w:tplc="CECC08BE">
      <w:start w:val="1"/>
      <w:numFmt w:val="bullet"/>
      <w:lvlText w:val="o"/>
      <w:lvlJc w:val="left"/>
      <w:pPr>
        <w:tabs>
          <w:tab w:val="num" w:pos="1440"/>
        </w:tabs>
        <w:ind w:left="1440" w:hanging="360"/>
      </w:pPr>
      <w:rPr>
        <w:rFonts w:ascii="Courier New" w:hAnsi="Courier New"/>
      </w:rPr>
    </w:lvl>
    <w:lvl w:ilvl="2" w:tplc="AD8ECE72">
      <w:start w:val="1"/>
      <w:numFmt w:val="bullet"/>
      <w:lvlText w:val=""/>
      <w:lvlJc w:val="left"/>
      <w:pPr>
        <w:tabs>
          <w:tab w:val="num" w:pos="2160"/>
        </w:tabs>
        <w:ind w:left="2160" w:hanging="360"/>
      </w:pPr>
      <w:rPr>
        <w:rFonts w:ascii="Wingdings" w:hAnsi="Wingdings"/>
      </w:rPr>
    </w:lvl>
    <w:lvl w:ilvl="3" w:tplc="61AA4DB6">
      <w:start w:val="1"/>
      <w:numFmt w:val="bullet"/>
      <w:lvlText w:val=""/>
      <w:lvlJc w:val="left"/>
      <w:pPr>
        <w:tabs>
          <w:tab w:val="num" w:pos="2880"/>
        </w:tabs>
        <w:ind w:left="2880" w:hanging="360"/>
      </w:pPr>
      <w:rPr>
        <w:rFonts w:ascii="Symbol" w:hAnsi="Symbol"/>
      </w:rPr>
    </w:lvl>
    <w:lvl w:ilvl="4" w:tplc="D7EAA398">
      <w:start w:val="1"/>
      <w:numFmt w:val="bullet"/>
      <w:lvlText w:val="o"/>
      <w:lvlJc w:val="left"/>
      <w:pPr>
        <w:tabs>
          <w:tab w:val="num" w:pos="3600"/>
        </w:tabs>
        <w:ind w:left="3600" w:hanging="360"/>
      </w:pPr>
      <w:rPr>
        <w:rFonts w:ascii="Courier New" w:hAnsi="Courier New"/>
      </w:rPr>
    </w:lvl>
    <w:lvl w:ilvl="5" w:tplc="9F04F5E2">
      <w:start w:val="1"/>
      <w:numFmt w:val="bullet"/>
      <w:lvlText w:val=""/>
      <w:lvlJc w:val="left"/>
      <w:pPr>
        <w:tabs>
          <w:tab w:val="num" w:pos="4320"/>
        </w:tabs>
        <w:ind w:left="4320" w:hanging="360"/>
      </w:pPr>
      <w:rPr>
        <w:rFonts w:ascii="Wingdings" w:hAnsi="Wingdings"/>
      </w:rPr>
    </w:lvl>
    <w:lvl w:ilvl="6" w:tplc="AB96202E">
      <w:start w:val="1"/>
      <w:numFmt w:val="bullet"/>
      <w:lvlText w:val=""/>
      <w:lvlJc w:val="left"/>
      <w:pPr>
        <w:tabs>
          <w:tab w:val="num" w:pos="5040"/>
        </w:tabs>
        <w:ind w:left="5040" w:hanging="360"/>
      </w:pPr>
      <w:rPr>
        <w:rFonts w:ascii="Symbol" w:hAnsi="Symbol"/>
      </w:rPr>
    </w:lvl>
    <w:lvl w:ilvl="7" w:tplc="D6ECA55C">
      <w:start w:val="1"/>
      <w:numFmt w:val="bullet"/>
      <w:lvlText w:val="o"/>
      <w:lvlJc w:val="left"/>
      <w:pPr>
        <w:tabs>
          <w:tab w:val="num" w:pos="5760"/>
        </w:tabs>
        <w:ind w:left="5760" w:hanging="360"/>
      </w:pPr>
      <w:rPr>
        <w:rFonts w:ascii="Courier New" w:hAnsi="Courier New"/>
      </w:rPr>
    </w:lvl>
    <w:lvl w:ilvl="8" w:tplc="3B8844A2">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FAF882BA">
      <w:start w:val="1"/>
      <w:numFmt w:val="bullet"/>
      <w:lvlText w:val=""/>
      <w:lvlJc w:val="left"/>
      <w:pPr>
        <w:ind w:left="720" w:hanging="360"/>
      </w:pPr>
      <w:rPr>
        <w:rFonts w:ascii="Symbol" w:hAnsi="Symbol"/>
        <w:b w:val="0"/>
        <w:bCs w:val="0"/>
      </w:rPr>
    </w:lvl>
    <w:lvl w:ilvl="1" w:tplc="9BFA627A">
      <w:start w:val="1"/>
      <w:numFmt w:val="bullet"/>
      <w:lvlText w:val="o"/>
      <w:lvlJc w:val="left"/>
      <w:pPr>
        <w:tabs>
          <w:tab w:val="num" w:pos="1440"/>
        </w:tabs>
        <w:ind w:left="1440" w:hanging="360"/>
      </w:pPr>
      <w:rPr>
        <w:rFonts w:ascii="Courier New" w:hAnsi="Courier New"/>
      </w:rPr>
    </w:lvl>
    <w:lvl w:ilvl="2" w:tplc="65DE6D5A">
      <w:start w:val="1"/>
      <w:numFmt w:val="bullet"/>
      <w:lvlText w:val=""/>
      <w:lvlJc w:val="left"/>
      <w:pPr>
        <w:tabs>
          <w:tab w:val="num" w:pos="2160"/>
        </w:tabs>
        <w:ind w:left="2160" w:hanging="360"/>
      </w:pPr>
      <w:rPr>
        <w:rFonts w:ascii="Wingdings" w:hAnsi="Wingdings"/>
      </w:rPr>
    </w:lvl>
    <w:lvl w:ilvl="3" w:tplc="797AD56C">
      <w:start w:val="1"/>
      <w:numFmt w:val="bullet"/>
      <w:lvlText w:val=""/>
      <w:lvlJc w:val="left"/>
      <w:pPr>
        <w:tabs>
          <w:tab w:val="num" w:pos="2880"/>
        </w:tabs>
        <w:ind w:left="2880" w:hanging="360"/>
      </w:pPr>
      <w:rPr>
        <w:rFonts w:ascii="Symbol" w:hAnsi="Symbol"/>
      </w:rPr>
    </w:lvl>
    <w:lvl w:ilvl="4" w:tplc="3A74E30A">
      <w:start w:val="1"/>
      <w:numFmt w:val="bullet"/>
      <w:lvlText w:val="o"/>
      <w:lvlJc w:val="left"/>
      <w:pPr>
        <w:tabs>
          <w:tab w:val="num" w:pos="3600"/>
        </w:tabs>
        <w:ind w:left="3600" w:hanging="360"/>
      </w:pPr>
      <w:rPr>
        <w:rFonts w:ascii="Courier New" w:hAnsi="Courier New"/>
      </w:rPr>
    </w:lvl>
    <w:lvl w:ilvl="5" w:tplc="A8C2AD8C">
      <w:start w:val="1"/>
      <w:numFmt w:val="bullet"/>
      <w:lvlText w:val=""/>
      <w:lvlJc w:val="left"/>
      <w:pPr>
        <w:tabs>
          <w:tab w:val="num" w:pos="4320"/>
        </w:tabs>
        <w:ind w:left="4320" w:hanging="360"/>
      </w:pPr>
      <w:rPr>
        <w:rFonts w:ascii="Wingdings" w:hAnsi="Wingdings"/>
      </w:rPr>
    </w:lvl>
    <w:lvl w:ilvl="6" w:tplc="4ADE9AC4">
      <w:start w:val="1"/>
      <w:numFmt w:val="bullet"/>
      <w:lvlText w:val=""/>
      <w:lvlJc w:val="left"/>
      <w:pPr>
        <w:tabs>
          <w:tab w:val="num" w:pos="5040"/>
        </w:tabs>
        <w:ind w:left="5040" w:hanging="360"/>
      </w:pPr>
      <w:rPr>
        <w:rFonts w:ascii="Symbol" w:hAnsi="Symbol"/>
      </w:rPr>
    </w:lvl>
    <w:lvl w:ilvl="7" w:tplc="E90284F8">
      <w:start w:val="1"/>
      <w:numFmt w:val="bullet"/>
      <w:lvlText w:val="o"/>
      <w:lvlJc w:val="left"/>
      <w:pPr>
        <w:tabs>
          <w:tab w:val="num" w:pos="5760"/>
        </w:tabs>
        <w:ind w:left="5760" w:hanging="360"/>
      </w:pPr>
      <w:rPr>
        <w:rFonts w:ascii="Courier New" w:hAnsi="Courier New"/>
      </w:rPr>
    </w:lvl>
    <w:lvl w:ilvl="8" w:tplc="81DAF95A">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FB4AD24E">
      <w:start w:val="1"/>
      <w:numFmt w:val="bullet"/>
      <w:lvlText w:val=""/>
      <w:lvlJc w:val="left"/>
      <w:pPr>
        <w:ind w:left="720" w:hanging="360"/>
      </w:pPr>
      <w:rPr>
        <w:rFonts w:ascii="Symbol" w:hAnsi="Symbol"/>
        <w:b w:val="0"/>
        <w:bCs w:val="0"/>
      </w:rPr>
    </w:lvl>
    <w:lvl w:ilvl="1" w:tplc="8CA05A40">
      <w:start w:val="1"/>
      <w:numFmt w:val="bullet"/>
      <w:lvlText w:val="o"/>
      <w:lvlJc w:val="left"/>
      <w:pPr>
        <w:tabs>
          <w:tab w:val="num" w:pos="1440"/>
        </w:tabs>
        <w:ind w:left="1440" w:hanging="360"/>
      </w:pPr>
      <w:rPr>
        <w:rFonts w:ascii="Courier New" w:hAnsi="Courier New"/>
      </w:rPr>
    </w:lvl>
    <w:lvl w:ilvl="2" w:tplc="AE5EDB9C">
      <w:start w:val="1"/>
      <w:numFmt w:val="bullet"/>
      <w:lvlText w:val=""/>
      <w:lvlJc w:val="left"/>
      <w:pPr>
        <w:tabs>
          <w:tab w:val="num" w:pos="2160"/>
        </w:tabs>
        <w:ind w:left="2160" w:hanging="360"/>
      </w:pPr>
      <w:rPr>
        <w:rFonts w:ascii="Wingdings" w:hAnsi="Wingdings"/>
      </w:rPr>
    </w:lvl>
    <w:lvl w:ilvl="3" w:tplc="B0D6A52A">
      <w:start w:val="1"/>
      <w:numFmt w:val="bullet"/>
      <w:lvlText w:val=""/>
      <w:lvlJc w:val="left"/>
      <w:pPr>
        <w:tabs>
          <w:tab w:val="num" w:pos="2880"/>
        </w:tabs>
        <w:ind w:left="2880" w:hanging="360"/>
      </w:pPr>
      <w:rPr>
        <w:rFonts w:ascii="Symbol" w:hAnsi="Symbol"/>
      </w:rPr>
    </w:lvl>
    <w:lvl w:ilvl="4" w:tplc="E09C7F56">
      <w:start w:val="1"/>
      <w:numFmt w:val="bullet"/>
      <w:lvlText w:val="o"/>
      <w:lvlJc w:val="left"/>
      <w:pPr>
        <w:tabs>
          <w:tab w:val="num" w:pos="3600"/>
        </w:tabs>
        <w:ind w:left="3600" w:hanging="360"/>
      </w:pPr>
      <w:rPr>
        <w:rFonts w:ascii="Courier New" w:hAnsi="Courier New"/>
      </w:rPr>
    </w:lvl>
    <w:lvl w:ilvl="5" w:tplc="A94419A6">
      <w:start w:val="1"/>
      <w:numFmt w:val="bullet"/>
      <w:lvlText w:val=""/>
      <w:lvlJc w:val="left"/>
      <w:pPr>
        <w:tabs>
          <w:tab w:val="num" w:pos="4320"/>
        </w:tabs>
        <w:ind w:left="4320" w:hanging="360"/>
      </w:pPr>
      <w:rPr>
        <w:rFonts w:ascii="Wingdings" w:hAnsi="Wingdings"/>
      </w:rPr>
    </w:lvl>
    <w:lvl w:ilvl="6" w:tplc="67A0D9CE">
      <w:start w:val="1"/>
      <w:numFmt w:val="bullet"/>
      <w:lvlText w:val=""/>
      <w:lvlJc w:val="left"/>
      <w:pPr>
        <w:tabs>
          <w:tab w:val="num" w:pos="5040"/>
        </w:tabs>
        <w:ind w:left="5040" w:hanging="360"/>
      </w:pPr>
      <w:rPr>
        <w:rFonts w:ascii="Symbol" w:hAnsi="Symbol"/>
      </w:rPr>
    </w:lvl>
    <w:lvl w:ilvl="7" w:tplc="6EE6CBE0">
      <w:start w:val="1"/>
      <w:numFmt w:val="bullet"/>
      <w:lvlText w:val="o"/>
      <w:lvlJc w:val="left"/>
      <w:pPr>
        <w:tabs>
          <w:tab w:val="num" w:pos="5760"/>
        </w:tabs>
        <w:ind w:left="5760" w:hanging="360"/>
      </w:pPr>
      <w:rPr>
        <w:rFonts w:ascii="Courier New" w:hAnsi="Courier New"/>
      </w:rPr>
    </w:lvl>
    <w:lvl w:ilvl="8" w:tplc="E5E8B4DE">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2D58E5EC">
      <w:start w:val="1"/>
      <w:numFmt w:val="bullet"/>
      <w:lvlText w:val=""/>
      <w:lvlJc w:val="left"/>
      <w:pPr>
        <w:ind w:left="720" w:hanging="360"/>
      </w:pPr>
      <w:rPr>
        <w:rFonts w:ascii="Symbol" w:hAnsi="Symbol"/>
        <w:b w:val="0"/>
        <w:bCs w:val="0"/>
      </w:rPr>
    </w:lvl>
    <w:lvl w:ilvl="1" w:tplc="4BE4CC0A">
      <w:start w:val="1"/>
      <w:numFmt w:val="bullet"/>
      <w:lvlText w:val="o"/>
      <w:lvlJc w:val="left"/>
      <w:pPr>
        <w:tabs>
          <w:tab w:val="num" w:pos="1440"/>
        </w:tabs>
        <w:ind w:left="1440" w:hanging="360"/>
      </w:pPr>
      <w:rPr>
        <w:rFonts w:ascii="Courier New" w:hAnsi="Courier New"/>
      </w:rPr>
    </w:lvl>
    <w:lvl w:ilvl="2" w:tplc="122A1A3C">
      <w:start w:val="1"/>
      <w:numFmt w:val="bullet"/>
      <w:lvlText w:val=""/>
      <w:lvlJc w:val="left"/>
      <w:pPr>
        <w:tabs>
          <w:tab w:val="num" w:pos="2160"/>
        </w:tabs>
        <w:ind w:left="2160" w:hanging="360"/>
      </w:pPr>
      <w:rPr>
        <w:rFonts w:ascii="Wingdings" w:hAnsi="Wingdings"/>
      </w:rPr>
    </w:lvl>
    <w:lvl w:ilvl="3" w:tplc="D572F914">
      <w:start w:val="1"/>
      <w:numFmt w:val="bullet"/>
      <w:lvlText w:val=""/>
      <w:lvlJc w:val="left"/>
      <w:pPr>
        <w:tabs>
          <w:tab w:val="num" w:pos="2880"/>
        </w:tabs>
        <w:ind w:left="2880" w:hanging="360"/>
      </w:pPr>
      <w:rPr>
        <w:rFonts w:ascii="Symbol" w:hAnsi="Symbol"/>
      </w:rPr>
    </w:lvl>
    <w:lvl w:ilvl="4" w:tplc="38E65E10">
      <w:start w:val="1"/>
      <w:numFmt w:val="bullet"/>
      <w:lvlText w:val="o"/>
      <w:lvlJc w:val="left"/>
      <w:pPr>
        <w:tabs>
          <w:tab w:val="num" w:pos="3600"/>
        </w:tabs>
        <w:ind w:left="3600" w:hanging="360"/>
      </w:pPr>
      <w:rPr>
        <w:rFonts w:ascii="Courier New" w:hAnsi="Courier New"/>
      </w:rPr>
    </w:lvl>
    <w:lvl w:ilvl="5" w:tplc="F6EE8FAA">
      <w:start w:val="1"/>
      <w:numFmt w:val="bullet"/>
      <w:lvlText w:val=""/>
      <w:lvlJc w:val="left"/>
      <w:pPr>
        <w:tabs>
          <w:tab w:val="num" w:pos="4320"/>
        </w:tabs>
        <w:ind w:left="4320" w:hanging="360"/>
      </w:pPr>
      <w:rPr>
        <w:rFonts w:ascii="Wingdings" w:hAnsi="Wingdings"/>
      </w:rPr>
    </w:lvl>
    <w:lvl w:ilvl="6" w:tplc="E0EEACAE">
      <w:start w:val="1"/>
      <w:numFmt w:val="bullet"/>
      <w:lvlText w:val=""/>
      <w:lvlJc w:val="left"/>
      <w:pPr>
        <w:tabs>
          <w:tab w:val="num" w:pos="5040"/>
        </w:tabs>
        <w:ind w:left="5040" w:hanging="360"/>
      </w:pPr>
      <w:rPr>
        <w:rFonts w:ascii="Symbol" w:hAnsi="Symbol"/>
      </w:rPr>
    </w:lvl>
    <w:lvl w:ilvl="7" w:tplc="308CEFB0">
      <w:start w:val="1"/>
      <w:numFmt w:val="bullet"/>
      <w:lvlText w:val="o"/>
      <w:lvlJc w:val="left"/>
      <w:pPr>
        <w:tabs>
          <w:tab w:val="num" w:pos="5760"/>
        </w:tabs>
        <w:ind w:left="5760" w:hanging="360"/>
      </w:pPr>
      <w:rPr>
        <w:rFonts w:ascii="Courier New" w:hAnsi="Courier New"/>
      </w:rPr>
    </w:lvl>
    <w:lvl w:ilvl="8" w:tplc="F56E1108">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5DD0702E">
      <w:start w:val="1"/>
      <w:numFmt w:val="bullet"/>
      <w:lvlText w:val=""/>
      <w:lvlJc w:val="left"/>
      <w:pPr>
        <w:ind w:left="720" w:hanging="360"/>
      </w:pPr>
      <w:rPr>
        <w:rFonts w:ascii="Symbol" w:hAnsi="Symbol"/>
        <w:b w:val="0"/>
        <w:bCs w:val="0"/>
      </w:rPr>
    </w:lvl>
    <w:lvl w:ilvl="1" w:tplc="26840B54">
      <w:start w:val="1"/>
      <w:numFmt w:val="bullet"/>
      <w:lvlText w:val="o"/>
      <w:lvlJc w:val="left"/>
      <w:pPr>
        <w:tabs>
          <w:tab w:val="num" w:pos="1440"/>
        </w:tabs>
        <w:ind w:left="1440" w:hanging="360"/>
      </w:pPr>
      <w:rPr>
        <w:rFonts w:ascii="Courier New" w:hAnsi="Courier New"/>
      </w:rPr>
    </w:lvl>
    <w:lvl w:ilvl="2" w:tplc="01D0DFD8">
      <w:start w:val="1"/>
      <w:numFmt w:val="bullet"/>
      <w:lvlText w:val=""/>
      <w:lvlJc w:val="left"/>
      <w:pPr>
        <w:tabs>
          <w:tab w:val="num" w:pos="2160"/>
        </w:tabs>
        <w:ind w:left="2160" w:hanging="360"/>
      </w:pPr>
      <w:rPr>
        <w:rFonts w:ascii="Wingdings" w:hAnsi="Wingdings"/>
      </w:rPr>
    </w:lvl>
    <w:lvl w:ilvl="3" w:tplc="15269168">
      <w:start w:val="1"/>
      <w:numFmt w:val="bullet"/>
      <w:lvlText w:val=""/>
      <w:lvlJc w:val="left"/>
      <w:pPr>
        <w:tabs>
          <w:tab w:val="num" w:pos="2880"/>
        </w:tabs>
        <w:ind w:left="2880" w:hanging="360"/>
      </w:pPr>
      <w:rPr>
        <w:rFonts w:ascii="Symbol" w:hAnsi="Symbol"/>
      </w:rPr>
    </w:lvl>
    <w:lvl w:ilvl="4" w:tplc="A47A4BE6">
      <w:start w:val="1"/>
      <w:numFmt w:val="bullet"/>
      <w:lvlText w:val="o"/>
      <w:lvlJc w:val="left"/>
      <w:pPr>
        <w:tabs>
          <w:tab w:val="num" w:pos="3600"/>
        </w:tabs>
        <w:ind w:left="3600" w:hanging="360"/>
      </w:pPr>
      <w:rPr>
        <w:rFonts w:ascii="Courier New" w:hAnsi="Courier New"/>
      </w:rPr>
    </w:lvl>
    <w:lvl w:ilvl="5" w:tplc="310283D0">
      <w:start w:val="1"/>
      <w:numFmt w:val="bullet"/>
      <w:lvlText w:val=""/>
      <w:lvlJc w:val="left"/>
      <w:pPr>
        <w:tabs>
          <w:tab w:val="num" w:pos="4320"/>
        </w:tabs>
        <w:ind w:left="4320" w:hanging="360"/>
      </w:pPr>
      <w:rPr>
        <w:rFonts w:ascii="Wingdings" w:hAnsi="Wingdings"/>
      </w:rPr>
    </w:lvl>
    <w:lvl w:ilvl="6" w:tplc="4BEE4362">
      <w:start w:val="1"/>
      <w:numFmt w:val="bullet"/>
      <w:lvlText w:val=""/>
      <w:lvlJc w:val="left"/>
      <w:pPr>
        <w:tabs>
          <w:tab w:val="num" w:pos="5040"/>
        </w:tabs>
        <w:ind w:left="5040" w:hanging="360"/>
      </w:pPr>
      <w:rPr>
        <w:rFonts w:ascii="Symbol" w:hAnsi="Symbol"/>
      </w:rPr>
    </w:lvl>
    <w:lvl w:ilvl="7" w:tplc="51B86BC2">
      <w:start w:val="1"/>
      <w:numFmt w:val="bullet"/>
      <w:lvlText w:val="o"/>
      <w:lvlJc w:val="left"/>
      <w:pPr>
        <w:tabs>
          <w:tab w:val="num" w:pos="5760"/>
        </w:tabs>
        <w:ind w:left="5760" w:hanging="360"/>
      </w:pPr>
      <w:rPr>
        <w:rFonts w:ascii="Courier New" w:hAnsi="Courier New"/>
      </w:rPr>
    </w:lvl>
    <w:lvl w:ilvl="8" w:tplc="8F227198">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B456FCB2">
      <w:start w:val="1"/>
      <w:numFmt w:val="bullet"/>
      <w:lvlText w:val=""/>
      <w:lvlJc w:val="left"/>
      <w:pPr>
        <w:ind w:left="720" w:hanging="360"/>
      </w:pPr>
      <w:rPr>
        <w:rFonts w:ascii="Symbol" w:hAnsi="Symbol"/>
        <w:b w:val="0"/>
        <w:bCs w:val="0"/>
      </w:rPr>
    </w:lvl>
    <w:lvl w:ilvl="1" w:tplc="BB6E229A">
      <w:start w:val="1"/>
      <w:numFmt w:val="bullet"/>
      <w:lvlText w:val="o"/>
      <w:lvlJc w:val="left"/>
      <w:pPr>
        <w:tabs>
          <w:tab w:val="num" w:pos="1440"/>
        </w:tabs>
        <w:ind w:left="1440" w:hanging="360"/>
      </w:pPr>
      <w:rPr>
        <w:rFonts w:ascii="Courier New" w:hAnsi="Courier New"/>
      </w:rPr>
    </w:lvl>
    <w:lvl w:ilvl="2" w:tplc="C15447A6">
      <w:start w:val="1"/>
      <w:numFmt w:val="bullet"/>
      <w:lvlText w:val=""/>
      <w:lvlJc w:val="left"/>
      <w:pPr>
        <w:tabs>
          <w:tab w:val="num" w:pos="2160"/>
        </w:tabs>
        <w:ind w:left="2160" w:hanging="360"/>
      </w:pPr>
      <w:rPr>
        <w:rFonts w:ascii="Wingdings" w:hAnsi="Wingdings"/>
      </w:rPr>
    </w:lvl>
    <w:lvl w:ilvl="3" w:tplc="3530C71A">
      <w:start w:val="1"/>
      <w:numFmt w:val="bullet"/>
      <w:lvlText w:val=""/>
      <w:lvlJc w:val="left"/>
      <w:pPr>
        <w:tabs>
          <w:tab w:val="num" w:pos="2880"/>
        </w:tabs>
        <w:ind w:left="2880" w:hanging="360"/>
      </w:pPr>
      <w:rPr>
        <w:rFonts w:ascii="Symbol" w:hAnsi="Symbol"/>
      </w:rPr>
    </w:lvl>
    <w:lvl w:ilvl="4" w:tplc="EAFE9822">
      <w:start w:val="1"/>
      <w:numFmt w:val="bullet"/>
      <w:lvlText w:val="o"/>
      <w:lvlJc w:val="left"/>
      <w:pPr>
        <w:tabs>
          <w:tab w:val="num" w:pos="3600"/>
        </w:tabs>
        <w:ind w:left="3600" w:hanging="360"/>
      </w:pPr>
      <w:rPr>
        <w:rFonts w:ascii="Courier New" w:hAnsi="Courier New"/>
      </w:rPr>
    </w:lvl>
    <w:lvl w:ilvl="5" w:tplc="DE4A4F1E">
      <w:start w:val="1"/>
      <w:numFmt w:val="bullet"/>
      <w:lvlText w:val=""/>
      <w:lvlJc w:val="left"/>
      <w:pPr>
        <w:tabs>
          <w:tab w:val="num" w:pos="4320"/>
        </w:tabs>
        <w:ind w:left="4320" w:hanging="360"/>
      </w:pPr>
      <w:rPr>
        <w:rFonts w:ascii="Wingdings" w:hAnsi="Wingdings"/>
      </w:rPr>
    </w:lvl>
    <w:lvl w:ilvl="6" w:tplc="AEF434AA">
      <w:start w:val="1"/>
      <w:numFmt w:val="bullet"/>
      <w:lvlText w:val=""/>
      <w:lvlJc w:val="left"/>
      <w:pPr>
        <w:tabs>
          <w:tab w:val="num" w:pos="5040"/>
        </w:tabs>
        <w:ind w:left="5040" w:hanging="360"/>
      </w:pPr>
      <w:rPr>
        <w:rFonts w:ascii="Symbol" w:hAnsi="Symbol"/>
      </w:rPr>
    </w:lvl>
    <w:lvl w:ilvl="7" w:tplc="AFE21522">
      <w:start w:val="1"/>
      <w:numFmt w:val="bullet"/>
      <w:lvlText w:val="o"/>
      <w:lvlJc w:val="left"/>
      <w:pPr>
        <w:tabs>
          <w:tab w:val="num" w:pos="5760"/>
        </w:tabs>
        <w:ind w:left="5760" w:hanging="360"/>
      </w:pPr>
      <w:rPr>
        <w:rFonts w:ascii="Courier New" w:hAnsi="Courier New"/>
      </w:rPr>
    </w:lvl>
    <w:lvl w:ilvl="8" w:tplc="023ACE14">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FB3A9F82">
      <w:start w:val="1"/>
      <w:numFmt w:val="bullet"/>
      <w:lvlText w:val=""/>
      <w:lvlJc w:val="left"/>
      <w:pPr>
        <w:ind w:left="720" w:hanging="360"/>
      </w:pPr>
      <w:rPr>
        <w:rFonts w:ascii="Symbol" w:hAnsi="Symbol"/>
        <w:b w:val="0"/>
        <w:bCs w:val="0"/>
      </w:rPr>
    </w:lvl>
    <w:lvl w:ilvl="1" w:tplc="B0B6B7A2">
      <w:start w:val="1"/>
      <w:numFmt w:val="bullet"/>
      <w:lvlText w:val="o"/>
      <w:lvlJc w:val="left"/>
      <w:pPr>
        <w:tabs>
          <w:tab w:val="num" w:pos="1440"/>
        </w:tabs>
        <w:ind w:left="1440" w:hanging="360"/>
      </w:pPr>
      <w:rPr>
        <w:rFonts w:ascii="Courier New" w:hAnsi="Courier New"/>
      </w:rPr>
    </w:lvl>
    <w:lvl w:ilvl="2" w:tplc="53E60580">
      <w:start w:val="1"/>
      <w:numFmt w:val="bullet"/>
      <w:lvlText w:val=""/>
      <w:lvlJc w:val="left"/>
      <w:pPr>
        <w:tabs>
          <w:tab w:val="num" w:pos="2160"/>
        </w:tabs>
        <w:ind w:left="2160" w:hanging="360"/>
      </w:pPr>
      <w:rPr>
        <w:rFonts w:ascii="Wingdings" w:hAnsi="Wingdings"/>
      </w:rPr>
    </w:lvl>
    <w:lvl w:ilvl="3" w:tplc="5DE45C78">
      <w:start w:val="1"/>
      <w:numFmt w:val="bullet"/>
      <w:lvlText w:val=""/>
      <w:lvlJc w:val="left"/>
      <w:pPr>
        <w:tabs>
          <w:tab w:val="num" w:pos="2880"/>
        </w:tabs>
        <w:ind w:left="2880" w:hanging="360"/>
      </w:pPr>
      <w:rPr>
        <w:rFonts w:ascii="Symbol" w:hAnsi="Symbol"/>
      </w:rPr>
    </w:lvl>
    <w:lvl w:ilvl="4" w:tplc="C570DA32">
      <w:start w:val="1"/>
      <w:numFmt w:val="bullet"/>
      <w:lvlText w:val="o"/>
      <w:lvlJc w:val="left"/>
      <w:pPr>
        <w:tabs>
          <w:tab w:val="num" w:pos="3600"/>
        </w:tabs>
        <w:ind w:left="3600" w:hanging="360"/>
      </w:pPr>
      <w:rPr>
        <w:rFonts w:ascii="Courier New" w:hAnsi="Courier New"/>
      </w:rPr>
    </w:lvl>
    <w:lvl w:ilvl="5" w:tplc="4078A7B8">
      <w:start w:val="1"/>
      <w:numFmt w:val="bullet"/>
      <w:lvlText w:val=""/>
      <w:lvlJc w:val="left"/>
      <w:pPr>
        <w:tabs>
          <w:tab w:val="num" w:pos="4320"/>
        </w:tabs>
        <w:ind w:left="4320" w:hanging="360"/>
      </w:pPr>
      <w:rPr>
        <w:rFonts w:ascii="Wingdings" w:hAnsi="Wingdings"/>
      </w:rPr>
    </w:lvl>
    <w:lvl w:ilvl="6" w:tplc="CE8EB8B6">
      <w:start w:val="1"/>
      <w:numFmt w:val="bullet"/>
      <w:lvlText w:val=""/>
      <w:lvlJc w:val="left"/>
      <w:pPr>
        <w:tabs>
          <w:tab w:val="num" w:pos="5040"/>
        </w:tabs>
        <w:ind w:left="5040" w:hanging="360"/>
      </w:pPr>
      <w:rPr>
        <w:rFonts w:ascii="Symbol" w:hAnsi="Symbol"/>
      </w:rPr>
    </w:lvl>
    <w:lvl w:ilvl="7" w:tplc="97145E1A">
      <w:start w:val="1"/>
      <w:numFmt w:val="bullet"/>
      <w:lvlText w:val="o"/>
      <w:lvlJc w:val="left"/>
      <w:pPr>
        <w:tabs>
          <w:tab w:val="num" w:pos="5760"/>
        </w:tabs>
        <w:ind w:left="5760" w:hanging="360"/>
      </w:pPr>
      <w:rPr>
        <w:rFonts w:ascii="Courier New" w:hAnsi="Courier New"/>
      </w:rPr>
    </w:lvl>
    <w:lvl w:ilvl="8" w:tplc="9B64EFC4">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6730FFF6">
      <w:start w:val="1"/>
      <w:numFmt w:val="bullet"/>
      <w:lvlText w:val=""/>
      <w:lvlJc w:val="left"/>
      <w:pPr>
        <w:ind w:left="720" w:hanging="360"/>
      </w:pPr>
      <w:rPr>
        <w:rFonts w:ascii="Symbol" w:hAnsi="Symbol"/>
        <w:b w:val="0"/>
        <w:bCs w:val="0"/>
      </w:rPr>
    </w:lvl>
    <w:lvl w:ilvl="1" w:tplc="33EAFC72">
      <w:start w:val="1"/>
      <w:numFmt w:val="bullet"/>
      <w:lvlText w:val="o"/>
      <w:lvlJc w:val="left"/>
      <w:pPr>
        <w:tabs>
          <w:tab w:val="num" w:pos="1440"/>
        </w:tabs>
        <w:ind w:left="1440" w:hanging="360"/>
      </w:pPr>
      <w:rPr>
        <w:rFonts w:ascii="Courier New" w:hAnsi="Courier New"/>
      </w:rPr>
    </w:lvl>
    <w:lvl w:ilvl="2" w:tplc="553AE75E">
      <w:start w:val="1"/>
      <w:numFmt w:val="bullet"/>
      <w:lvlText w:val=""/>
      <w:lvlJc w:val="left"/>
      <w:pPr>
        <w:tabs>
          <w:tab w:val="num" w:pos="2160"/>
        </w:tabs>
        <w:ind w:left="2160" w:hanging="360"/>
      </w:pPr>
      <w:rPr>
        <w:rFonts w:ascii="Wingdings" w:hAnsi="Wingdings"/>
      </w:rPr>
    </w:lvl>
    <w:lvl w:ilvl="3" w:tplc="877E6890">
      <w:start w:val="1"/>
      <w:numFmt w:val="bullet"/>
      <w:lvlText w:val=""/>
      <w:lvlJc w:val="left"/>
      <w:pPr>
        <w:tabs>
          <w:tab w:val="num" w:pos="2880"/>
        </w:tabs>
        <w:ind w:left="2880" w:hanging="360"/>
      </w:pPr>
      <w:rPr>
        <w:rFonts w:ascii="Symbol" w:hAnsi="Symbol"/>
      </w:rPr>
    </w:lvl>
    <w:lvl w:ilvl="4" w:tplc="DD0A7616">
      <w:start w:val="1"/>
      <w:numFmt w:val="bullet"/>
      <w:lvlText w:val="o"/>
      <w:lvlJc w:val="left"/>
      <w:pPr>
        <w:tabs>
          <w:tab w:val="num" w:pos="3600"/>
        </w:tabs>
        <w:ind w:left="3600" w:hanging="360"/>
      </w:pPr>
      <w:rPr>
        <w:rFonts w:ascii="Courier New" w:hAnsi="Courier New"/>
      </w:rPr>
    </w:lvl>
    <w:lvl w:ilvl="5" w:tplc="C7523EC4">
      <w:start w:val="1"/>
      <w:numFmt w:val="bullet"/>
      <w:lvlText w:val=""/>
      <w:lvlJc w:val="left"/>
      <w:pPr>
        <w:tabs>
          <w:tab w:val="num" w:pos="4320"/>
        </w:tabs>
        <w:ind w:left="4320" w:hanging="360"/>
      </w:pPr>
      <w:rPr>
        <w:rFonts w:ascii="Wingdings" w:hAnsi="Wingdings"/>
      </w:rPr>
    </w:lvl>
    <w:lvl w:ilvl="6" w:tplc="75D4C7FA">
      <w:start w:val="1"/>
      <w:numFmt w:val="bullet"/>
      <w:lvlText w:val=""/>
      <w:lvlJc w:val="left"/>
      <w:pPr>
        <w:tabs>
          <w:tab w:val="num" w:pos="5040"/>
        </w:tabs>
        <w:ind w:left="5040" w:hanging="360"/>
      </w:pPr>
      <w:rPr>
        <w:rFonts w:ascii="Symbol" w:hAnsi="Symbol"/>
      </w:rPr>
    </w:lvl>
    <w:lvl w:ilvl="7" w:tplc="5B8A4644">
      <w:start w:val="1"/>
      <w:numFmt w:val="bullet"/>
      <w:lvlText w:val="o"/>
      <w:lvlJc w:val="left"/>
      <w:pPr>
        <w:tabs>
          <w:tab w:val="num" w:pos="5760"/>
        </w:tabs>
        <w:ind w:left="5760" w:hanging="360"/>
      </w:pPr>
      <w:rPr>
        <w:rFonts w:ascii="Courier New" w:hAnsi="Courier New"/>
      </w:rPr>
    </w:lvl>
    <w:lvl w:ilvl="8" w:tplc="14623776">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BED8E1F6">
      <w:start w:val="1"/>
      <w:numFmt w:val="bullet"/>
      <w:lvlText w:val=""/>
      <w:lvlJc w:val="left"/>
      <w:pPr>
        <w:ind w:left="720" w:hanging="360"/>
      </w:pPr>
      <w:rPr>
        <w:rFonts w:ascii="Symbol" w:hAnsi="Symbol"/>
        <w:b w:val="0"/>
        <w:bCs w:val="0"/>
      </w:rPr>
    </w:lvl>
    <w:lvl w:ilvl="1" w:tplc="34CCC5F6">
      <w:start w:val="1"/>
      <w:numFmt w:val="bullet"/>
      <w:lvlText w:val="o"/>
      <w:lvlJc w:val="left"/>
      <w:pPr>
        <w:tabs>
          <w:tab w:val="num" w:pos="1440"/>
        </w:tabs>
        <w:ind w:left="1440" w:hanging="360"/>
      </w:pPr>
      <w:rPr>
        <w:rFonts w:ascii="Courier New" w:hAnsi="Courier New"/>
      </w:rPr>
    </w:lvl>
    <w:lvl w:ilvl="2" w:tplc="F52A023E">
      <w:start w:val="1"/>
      <w:numFmt w:val="bullet"/>
      <w:lvlText w:val=""/>
      <w:lvlJc w:val="left"/>
      <w:pPr>
        <w:tabs>
          <w:tab w:val="num" w:pos="2160"/>
        </w:tabs>
        <w:ind w:left="2160" w:hanging="360"/>
      </w:pPr>
      <w:rPr>
        <w:rFonts w:ascii="Wingdings" w:hAnsi="Wingdings"/>
      </w:rPr>
    </w:lvl>
    <w:lvl w:ilvl="3" w:tplc="520E5428">
      <w:start w:val="1"/>
      <w:numFmt w:val="bullet"/>
      <w:lvlText w:val=""/>
      <w:lvlJc w:val="left"/>
      <w:pPr>
        <w:tabs>
          <w:tab w:val="num" w:pos="2880"/>
        </w:tabs>
        <w:ind w:left="2880" w:hanging="360"/>
      </w:pPr>
      <w:rPr>
        <w:rFonts w:ascii="Symbol" w:hAnsi="Symbol"/>
      </w:rPr>
    </w:lvl>
    <w:lvl w:ilvl="4" w:tplc="075E0CDE">
      <w:start w:val="1"/>
      <w:numFmt w:val="bullet"/>
      <w:lvlText w:val="o"/>
      <w:lvlJc w:val="left"/>
      <w:pPr>
        <w:tabs>
          <w:tab w:val="num" w:pos="3600"/>
        </w:tabs>
        <w:ind w:left="3600" w:hanging="360"/>
      </w:pPr>
      <w:rPr>
        <w:rFonts w:ascii="Courier New" w:hAnsi="Courier New"/>
      </w:rPr>
    </w:lvl>
    <w:lvl w:ilvl="5" w:tplc="1AE66D3E">
      <w:start w:val="1"/>
      <w:numFmt w:val="bullet"/>
      <w:lvlText w:val=""/>
      <w:lvlJc w:val="left"/>
      <w:pPr>
        <w:tabs>
          <w:tab w:val="num" w:pos="4320"/>
        </w:tabs>
        <w:ind w:left="4320" w:hanging="360"/>
      </w:pPr>
      <w:rPr>
        <w:rFonts w:ascii="Wingdings" w:hAnsi="Wingdings"/>
      </w:rPr>
    </w:lvl>
    <w:lvl w:ilvl="6" w:tplc="7F1A9762">
      <w:start w:val="1"/>
      <w:numFmt w:val="bullet"/>
      <w:lvlText w:val=""/>
      <w:lvlJc w:val="left"/>
      <w:pPr>
        <w:tabs>
          <w:tab w:val="num" w:pos="5040"/>
        </w:tabs>
        <w:ind w:left="5040" w:hanging="360"/>
      </w:pPr>
      <w:rPr>
        <w:rFonts w:ascii="Symbol" w:hAnsi="Symbol"/>
      </w:rPr>
    </w:lvl>
    <w:lvl w:ilvl="7" w:tplc="1E98100C">
      <w:start w:val="1"/>
      <w:numFmt w:val="bullet"/>
      <w:lvlText w:val="o"/>
      <w:lvlJc w:val="left"/>
      <w:pPr>
        <w:tabs>
          <w:tab w:val="num" w:pos="5760"/>
        </w:tabs>
        <w:ind w:left="5760" w:hanging="360"/>
      </w:pPr>
      <w:rPr>
        <w:rFonts w:ascii="Courier New" w:hAnsi="Courier New"/>
      </w:rPr>
    </w:lvl>
    <w:lvl w:ilvl="8" w:tplc="D9BEE414">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607E5956">
      <w:start w:val="1"/>
      <w:numFmt w:val="bullet"/>
      <w:lvlText w:val=""/>
      <w:lvlJc w:val="left"/>
      <w:pPr>
        <w:ind w:left="720" w:hanging="360"/>
      </w:pPr>
      <w:rPr>
        <w:rFonts w:ascii="Symbol" w:hAnsi="Symbol"/>
        <w:b w:val="0"/>
        <w:bCs w:val="0"/>
      </w:rPr>
    </w:lvl>
    <w:lvl w:ilvl="1" w:tplc="A1B4F2C0">
      <w:start w:val="1"/>
      <w:numFmt w:val="bullet"/>
      <w:lvlText w:val="o"/>
      <w:lvlJc w:val="left"/>
      <w:pPr>
        <w:tabs>
          <w:tab w:val="num" w:pos="1440"/>
        </w:tabs>
        <w:ind w:left="1440" w:hanging="360"/>
      </w:pPr>
      <w:rPr>
        <w:rFonts w:ascii="Courier New" w:hAnsi="Courier New"/>
      </w:rPr>
    </w:lvl>
    <w:lvl w:ilvl="2" w:tplc="42FE719A">
      <w:start w:val="1"/>
      <w:numFmt w:val="bullet"/>
      <w:lvlText w:val=""/>
      <w:lvlJc w:val="left"/>
      <w:pPr>
        <w:tabs>
          <w:tab w:val="num" w:pos="2160"/>
        </w:tabs>
        <w:ind w:left="2160" w:hanging="360"/>
      </w:pPr>
      <w:rPr>
        <w:rFonts w:ascii="Wingdings" w:hAnsi="Wingdings"/>
      </w:rPr>
    </w:lvl>
    <w:lvl w:ilvl="3" w:tplc="958EFB84">
      <w:start w:val="1"/>
      <w:numFmt w:val="bullet"/>
      <w:lvlText w:val=""/>
      <w:lvlJc w:val="left"/>
      <w:pPr>
        <w:tabs>
          <w:tab w:val="num" w:pos="2880"/>
        </w:tabs>
        <w:ind w:left="2880" w:hanging="360"/>
      </w:pPr>
      <w:rPr>
        <w:rFonts w:ascii="Symbol" w:hAnsi="Symbol"/>
      </w:rPr>
    </w:lvl>
    <w:lvl w:ilvl="4" w:tplc="C37E4B1C">
      <w:start w:val="1"/>
      <w:numFmt w:val="bullet"/>
      <w:lvlText w:val="o"/>
      <w:lvlJc w:val="left"/>
      <w:pPr>
        <w:tabs>
          <w:tab w:val="num" w:pos="3600"/>
        </w:tabs>
        <w:ind w:left="3600" w:hanging="360"/>
      </w:pPr>
      <w:rPr>
        <w:rFonts w:ascii="Courier New" w:hAnsi="Courier New"/>
      </w:rPr>
    </w:lvl>
    <w:lvl w:ilvl="5" w:tplc="D8EA2A28">
      <w:start w:val="1"/>
      <w:numFmt w:val="bullet"/>
      <w:lvlText w:val=""/>
      <w:lvlJc w:val="left"/>
      <w:pPr>
        <w:tabs>
          <w:tab w:val="num" w:pos="4320"/>
        </w:tabs>
        <w:ind w:left="4320" w:hanging="360"/>
      </w:pPr>
      <w:rPr>
        <w:rFonts w:ascii="Wingdings" w:hAnsi="Wingdings"/>
      </w:rPr>
    </w:lvl>
    <w:lvl w:ilvl="6" w:tplc="B84255BA">
      <w:start w:val="1"/>
      <w:numFmt w:val="bullet"/>
      <w:lvlText w:val=""/>
      <w:lvlJc w:val="left"/>
      <w:pPr>
        <w:tabs>
          <w:tab w:val="num" w:pos="5040"/>
        </w:tabs>
        <w:ind w:left="5040" w:hanging="360"/>
      </w:pPr>
      <w:rPr>
        <w:rFonts w:ascii="Symbol" w:hAnsi="Symbol"/>
      </w:rPr>
    </w:lvl>
    <w:lvl w:ilvl="7" w:tplc="575E468E">
      <w:start w:val="1"/>
      <w:numFmt w:val="bullet"/>
      <w:lvlText w:val="o"/>
      <w:lvlJc w:val="left"/>
      <w:pPr>
        <w:tabs>
          <w:tab w:val="num" w:pos="5760"/>
        </w:tabs>
        <w:ind w:left="5760" w:hanging="360"/>
      </w:pPr>
      <w:rPr>
        <w:rFonts w:ascii="Courier New" w:hAnsi="Courier New"/>
      </w:rPr>
    </w:lvl>
    <w:lvl w:ilvl="8" w:tplc="2AF8C0AE">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D56C5036">
      <w:start w:val="1"/>
      <w:numFmt w:val="bullet"/>
      <w:lvlText w:val=""/>
      <w:lvlJc w:val="left"/>
      <w:pPr>
        <w:ind w:left="720" w:hanging="360"/>
      </w:pPr>
      <w:rPr>
        <w:rFonts w:ascii="Symbol" w:hAnsi="Symbol"/>
        <w:b w:val="0"/>
        <w:bCs w:val="0"/>
      </w:rPr>
    </w:lvl>
    <w:lvl w:ilvl="1" w:tplc="BE345006">
      <w:start w:val="1"/>
      <w:numFmt w:val="bullet"/>
      <w:lvlText w:val="o"/>
      <w:lvlJc w:val="left"/>
      <w:pPr>
        <w:tabs>
          <w:tab w:val="num" w:pos="1440"/>
        </w:tabs>
        <w:ind w:left="1440" w:hanging="360"/>
      </w:pPr>
      <w:rPr>
        <w:rFonts w:ascii="Courier New" w:hAnsi="Courier New"/>
      </w:rPr>
    </w:lvl>
    <w:lvl w:ilvl="2" w:tplc="7374AE74">
      <w:start w:val="1"/>
      <w:numFmt w:val="bullet"/>
      <w:lvlText w:val=""/>
      <w:lvlJc w:val="left"/>
      <w:pPr>
        <w:tabs>
          <w:tab w:val="num" w:pos="2160"/>
        </w:tabs>
        <w:ind w:left="2160" w:hanging="360"/>
      </w:pPr>
      <w:rPr>
        <w:rFonts w:ascii="Wingdings" w:hAnsi="Wingdings"/>
      </w:rPr>
    </w:lvl>
    <w:lvl w:ilvl="3" w:tplc="08D2D408">
      <w:start w:val="1"/>
      <w:numFmt w:val="bullet"/>
      <w:lvlText w:val=""/>
      <w:lvlJc w:val="left"/>
      <w:pPr>
        <w:tabs>
          <w:tab w:val="num" w:pos="2880"/>
        </w:tabs>
        <w:ind w:left="2880" w:hanging="360"/>
      </w:pPr>
      <w:rPr>
        <w:rFonts w:ascii="Symbol" w:hAnsi="Symbol"/>
      </w:rPr>
    </w:lvl>
    <w:lvl w:ilvl="4" w:tplc="CA140D98">
      <w:start w:val="1"/>
      <w:numFmt w:val="bullet"/>
      <w:lvlText w:val="o"/>
      <w:lvlJc w:val="left"/>
      <w:pPr>
        <w:tabs>
          <w:tab w:val="num" w:pos="3600"/>
        </w:tabs>
        <w:ind w:left="3600" w:hanging="360"/>
      </w:pPr>
      <w:rPr>
        <w:rFonts w:ascii="Courier New" w:hAnsi="Courier New"/>
      </w:rPr>
    </w:lvl>
    <w:lvl w:ilvl="5" w:tplc="D69E0340">
      <w:start w:val="1"/>
      <w:numFmt w:val="bullet"/>
      <w:lvlText w:val=""/>
      <w:lvlJc w:val="left"/>
      <w:pPr>
        <w:tabs>
          <w:tab w:val="num" w:pos="4320"/>
        </w:tabs>
        <w:ind w:left="4320" w:hanging="360"/>
      </w:pPr>
      <w:rPr>
        <w:rFonts w:ascii="Wingdings" w:hAnsi="Wingdings"/>
      </w:rPr>
    </w:lvl>
    <w:lvl w:ilvl="6" w:tplc="EFCC010E">
      <w:start w:val="1"/>
      <w:numFmt w:val="bullet"/>
      <w:lvlText w:val=""/>
      <w:lvlJc w:val="left"/>
      <w:pPr>
        <w:tabs>
          <w:tab w:val="num" w:pos="5040"/>
        </w:tabs>
        <w:ind w:left="5040" w:hanging="360"/>
      </w:pPr>
      <w:rPr>
        <w:rFonts w:ascii="Symbol" w:hAnsi="Symbol"/>
      </w:rPr>
    </w:lvl>
    <w:lvl w:ilvl="7" w:tplc="BE7E814E">
      <w:start w:val="1"/>
      <w:numFmt w:val="bullet"/>
      <w:lvlText w:val="o"/>
      <w:lvlJc w:val="left"/>
      <w:pPr>
        <w:tabs>
          <w:tab w:val="num" w:pos="5760"/>
        </w:tabs>
        <w:ind w:left="5760" w:hanging="360"/>
      </w:pPr>
      <w:rPr>
        <w:rFonts w:ascii="Courier New" w:hAnsi="Courier New"/>
      </w:rPr>
    </w:lvl>
    <w:lvl w:ilvl="8" w:tplc="2C783B50">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62FCBD96">
      <w:start w:val="1"/>
      <w:numFmt w:val="bullet"/>
      <w:lvlText w:val=""/>
      <w:lvlJc w:val="left"/>
      <w:pPr>
        <w:ind w:left="720" w:hanging="360"/>
      </w:pPr>
      <w:rPr>
        <w:rFonts w:ascii="Symbol" w:hAnsi="Symbol"/>
        <w:b w:val="0"/>
        <w:bCs w:val="0"/>
      </w:rPr>
    </w:lvl>
    <w:lvl w:ilvl="1" w:tplc="95DCA480">
      <w:start w:val="1"/>
      <w:numFmt w:val="bullet"/>
      <w:lvlText w:val="o"/>
      <w:lvlJc w:val="left"/>
      <w:pPr>
        <w:tabs>
          <w:tab w:val="num" w:pos="1440"/>
        </w:tabs>
        <w:ind w:left="1440" w:hanging="360"/>
      </w:pPr>
      <w:rPr>
        <w:rFonts w:ascii="Courier New" w:hAnsi="Courier New"/>
      </w:rPr>
    </w:lvl>
    <w:lvl w:ilvl="2" w:tplc="4454AA64">
      <w:start w:val="1"/>
      <w:numFmt w:val="bullet"/>
      <w:lvlText w:val=""/>
      <w:lvlJc w:val="left"/>
      <w:pPr>
        <w:tabs>
          <w:tab w:val="num" w:pos="2160"/>
        </w:tabs>
        <w:ind w:left="2160" w:hanging="360"/>
      </w:pPr>
      <w:rPr>
        <w:rFonts w:ascii="Wingdings" w:hAnsi="Wingdings"/>
      </w:rPr>
    </w:lvl>
    <w:lvl w:ilvl="3" w:tplc="3F4472A6">
      <w:start w:val="1"/>
      <w:numFmt w:val="bullet"/>
      <w:lvlText w:val=""/>
      <w:lvlJc w:val="left"/>
      <w:pPr>
        <w:tabs>
          <w:tab w:val="num" w:pos="2880"/>
        </w:tabs>
        <w:ind w:left="2880" w:hanging="360"/>
      </w:pPr>
      <w:rPr>
        <w:rFonts w:ascii="Symbol" w:hAnsi="Symbol"/>
      </w:rPr>
    </w:lvl>
    <w:lvl w:ilvl="4" w:tplc="A7841A8E">
      <w:start w:val="1"/>
      <w:numFmt w:val="bullet"/>
      <w:lvlText w:val="o"/>
      <w:lvlJc w:val="left"/>
      <w:pPr>
        <w:tabs>
          <w:tab w:val="num" w:pos="3600"/>
        </w:tabs>
        <w:ind w:left="3600" w:hanging="360"/>
      </w:pPr>
      <w:rPr>
        <w:rFonts w:ascii="Courier New" w:hAnsi="Courier New"/>
      </w:rPr>
    </w:lvl>
    <w:lvl w:ilvl="5" w:tplc="1DE0688E">
      <w:start w:val="1"/>
      <w:numFmt w:val="bullet"/>
      <w:lvlText w:val=""/>
      <w:lvlJc w:val="left"/>
      <w:pPr>
        <w:tabs>
          <w:tab w:val="num" w:pos="4320"/>
        </w:tabs>
        <w:ind w:left="4320" w:hanging="360"/>
      </w:pPr>
      <w:rPr>
        <w:rFonts w:ascii="Wingdings" w:hAnsi="Wingdings"/>
      </w:rPr>
    </w:lvl>
    <w:lvl w:ilvl="6" w:tplc="74A090C8">
      <w:start w:val="1"/>
      <w:numFmt w:val="bullet"/>
      <w:lvlText w:val=""/>
      <w:lvlJc w:val="left"/>
      <w:pPr>
        <w:tabs>
          <w:tab w:val="num" w:pos="5040"/>
        </w:tabs>
        <w:ind w:left="5040" w:hanging="360"/>
      </w:pPr>
      <w:rPr>
        <w:rFonts w:ascii="Symbol" w:hAnsi="Symbol"/>
      </w:rPr>
    </w:lvl>
    <w:lvl w:ilvl="7" w:tplc="BFA2503E">
      <w:start w:val="1"/>
      <w:numFmt w:val="bullet"/>
      <w:lvlText w:val="o"/>
      <w:lvlJc w:val="left"/>
      <w:pPr>
        <w:tabs>
          <w:tab w:val="num" w:pos="5760"/>
        </w:tabs>
        <w:ind w:left="5760" w:hanging="360"/>
      </w:pPr>
      <w:rPr>
        <w:rFonts w:ascii="Courier New" w:hAnsi="Courier New"/>
      </w:rPr>
    </w:lvl>
    <w:lvl w:ilvl="8" w:tplc="BA90B79A">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16CCE6D0">
      <w:start w:val="1"/>
      <w:numFmt w:val="bullet"/>
      <w:lvlText w:val=""/>
      <w:lvlJc w:val="left"/>
      <w:pPr>
        <w:ind w:left="720" w:hanging="360"/>
      </w:pPr>
      <w:rPr>
        <w:rFonts w:ascii="Symbol" w:hAnsi="Symbol"/>
        <w:b w:val="0"/>
        <w:bCs w:val="0"/>
      </w:rPr>
    </w:lvl>
    <w:lvl w:ilvl="1" w:tplc="5C4A10C2">
      <w:start w:val="1"/>
      <w:numFmt w:val="bullet"/>
      <w:lvlText w:val="o"/>
      <w:lvlJc w:val="left"/>
      <w:pPr>
        <w:tabs>
          <w:tab w:val="num" w:pos="1440"/>
        </w:tabs>
        <w:ind w:left="1440" w:hanging="360"/>
      </w:pPr>
      <w:rPr>
        <w:rFonts w:ascii="Courier New" w:hAnsi="Courier New"/>
      </w:rPr>
    </w:lvl>
    <w:lvl w:ilvl="2" w:tplc="3E6E6E10">
      <w:start w:val="1"/>
      <w:numFmt w:val="bullet"/>
      <w:lvlText w:val=""/>
      <w:lvlJc w:val="left"/>
      <w:pPr>
        <w:tabs>
          <w:tab w:val="num" w:pos="2160"/>
        </w:tabs>
        <w:ind w:left="2160" w:hanging="360"/>
      </w:pPr>
      <w:rPr>
        <w:rFonts w:ascii="Wingdings" w:hAnsi="Wingdings"/>
      </w:rPr>
    </w:lvl>
    <w:lvl w:ilvl="3" w:tplc="E47019E4">
      <w:start w:val="1"/>
      <w:numFmt w:val="bullet"/>
      <w:lvlText w:val=""/>
      <w:lvlJc w:val="left"/>
      <w:pPr>
        <w:tabs>
          <w:tab w:val="num" w:pos="2880"/>
        </w:tabs>
        <w:ind w:left="2880" w:hanging="360"/>
      </w:pPr>
      <w:rPr>
        <w:rFonts w:ascii="Symbol" w:hAnsi="Symbol"/>
      </w:rPr>
    </w:lvl>
    <w:lvl w:ilvl="4" w:tplc="8542B6A2">
      <w:start w:val="1"/>
      <w:numFmt w:val="bullet"/>
      <w:lvlText w:val="o"/>
      <w:lvlJc w:val="left"/>
      <w:pPr>
        <w:tabs>
          <w:tab w:val="num" w:pos="3600"/>
        </w:tabs>
        <w:ind w:left="3600" w:hanging="360"/>
      </w:pPr>
      <w:rPr>
        <w:rFonts w:ascii="Courier New" w:hAnsi="Courier New"/>
      </w:rPr>
    </w:lvl>
    <w:lvl w:ilvl="5" w:tplc="E8747184">
      <w:start w:val="1"/>
      <w:numFmt w:val="bullet"/>
      <w:lvlText w:val=""/>
      <w:lvlJc w:val="left"/>
      <w:pPr>
        <w:tabs>
          <w:tab w:val="num" w:pos="4320"/>
        </w:tabs>
        <w:ind w:left="4320" w:hanging="360"/>
      </w:pPr>
      <w:rPr>
        <w:rFonts w:ascii="Wingdings" w:hAnsi="Wingdings"/>
      </w:rPr>
    </w:lvl>
    <w:lvl w:ilvl="6" w:tplc="4264480E">
      <w:start w:val="1"/>
      <w:numFmt w:val="bullet"/>
      <w:lvlText w:val=""/>
      <w:lvlJc w:val="left"/>
      <w:pPr>
        <w:tabs>
          <w:tab w:val="num" w:pos="5040"/>
        </w:tabs>
        <w:ind w:left="5040" w:hanging="360"/>
      </w:pPr>
      <w:rPr>
        <w:rFonts w:ascii="Symbol" w:hAnsi="Symbol"/>
      </w:rPr>
    </w:lvl>
    <w:lvl w:ilvl="7" w:tplc="B1FED066">
      <w:start w:val="1"/>
      <w:numFmt w:val="bullet"/>
      <w:lvlText w:val="o"/>
      <w:lvlJc w:val="left"/>
      <w:pPr>
        <w:tabs>
          <w:tab w:val="num" w:pos="5760"/>
        </w:tabs>
        <w:ind w:left="5760" w:hanging="360"/>
      </w:pPr>
      <w:rPr>
        <w:rFonts w:ascii="Courier New" w:hAnsi="Courier New"/>
      </w:rPr>
    </w:lvl>
    <w:lvl w:ilvl="8" w:tplc="7C58AE12">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7D7C617A">
      <w:start w:val="1"/>
      <w:numFmt w:val="bullet"/>
      <w:lvlText w:val=""/>
      <w:lvlJc w:val="left"/>
      <w:pPr>
        <w:ind w:left="720" w:hanging="360"/>
      </w:pPr>
      <w:rPr>
        <w:rFonts w:ascii="Symbol" w:hAnsi="Symbol"/>
        <w:b w:val="0"/>
        <w:bCs w:val="0"/>
      </w:rPr>
    </w:lvl>
    <w:lvl w:ilvl="1" w:tplc="E74E2022">
      <w:start w:val="1"/>
      <w:numFmt w:val="bullet"/>
      <w:lvlText w:val="o"/>
      <w:lvlJc w:val="left"/>
      <w:pPr>
        <w:tabs>
          <w:tab w:val="num" w:pos="1440"/>
        </w:tabs>
        <w:ind w:left="1440" w:hanging="360"/>
      </w:pPr>
      <w:rPr>
        <w:rFonts w:ascii="Courier New" w:hAnsi="Courier New"/>
      </w:rPr>
    </w:lvl>
    <w:lvl w:ilvl="2" w:tplc="226035A4">
      <w:start w:val="1"/>
      <w:numFmt w:val="bullet"/>
      <w:lvlText w:val=""/>
      <w:lvlJc w:val="left"/>
      <w:pPr>
        <w:tabs>
          <w:tab w:val="num" w:pos="2160"/>
        </w:tabs>
        <w:ind w:left="2160" w:hanging="360"/>
      </w:pPr>
      <w:rPr>
        <w:rFonts w:ascii="Wingdings" w:hAnsi="Wingdings"/>
      </w:rPr>
    </w:lvl>
    <w:lvl w:ilvl="3" w:tplc="3C6A1A62">
      <w:start w:val="1"/>
      <w:numFmt w:val="bullet"/>
      <w:lvlText w:val=""/>
      <w:lvlJc w:val="left"/>
      <w:pPr>
        <w:tabs>
          <w:tab w:val="num" w:pos="2880"/>
        </w:tabs>
        <w:ind w:left="2880" w:hanging="360"/>
      </w:pPr>
      <w:rPr>
        <w:rFonts w:ascii="Symbol" w:hAnsi="Symbol"/>
      </w:rPr>
    </w:lvl>
    <w:lvl w:ilvl="4" w:tplc="A1E2CE10">
      <w:start w:val="1"/>
      <w:numFmt w:val="bullet"/>
      <w:lvlText w:val="o"/>
      <w:lvlJc w:val="left"/>
      <w:pPr>
        <w:tabs>
          <w:tab w:val="num" w:pos="3600"/>
        </w:tabs>
        <w:ind w:left="3600" w:hanging="360"/>
      </w:pPr>
      <w:rPr>
        <w:rFonts w:ascii="Courier New" w:hAnsi="Courier New"/>
      </w:rPr>
    </w:lvl>
    <w:lvl w:ilvl="5" w:tplc="B85AE2FE">
      <w:start w:val="1"/>
      <w:numFmt w:val="bullet"/>
      <w:lvlText w:val=""/>
      <w:lvlJc w:val="left"/>
      <w:pPr>
        <w:tabs>
          <w:tab w:val="num" w:pos="4320"/>
        </w:tabs>
        <w:ind w:left="4320" w:hanging="360"/>
      </w:pPr>
      <w:rPr>
        <w:rFonts w:ascii="Wingdings" w:hAnsi="Wingdings"/>
      </w:rPr>
    </w:lvl>
    <w:lvl w:ilvl="6" w:tplc="EAD8EBDA">
      <w:start w:val="1"/>
      <w:numFmt w:val="bullet"/>
      <w:lvlText w:val=""/>
      <w:lvlJc w:val="left"/>
      <w:pPr>
        <w:tabs>
          <w:tab w:val="num" w:pos="5040"/>
        </w:tabs>
        <w:ind w:left="5040" w:hanging="360"/>
      </w:pPr>
      <w:rPr>
        <w:rFonts w:ascii="Symbol" w:hAnsi="Symbol"/>
      </w:rPr>
    </w:lvl>
    <w:lvl w:ilvl="7" w:tplc="BF28D494">
      <w:start w:val="1"/>
      <w:numFmt w:val="bullet"/>
      <w:lvlText w:val="o"/>
      <w:lvlJc w:val="left"/>
      <w:pPr>
        <w:tabs>
          <w:tab w:val="num" w:pos="5760"/>
        </w:tabs>
        <w:ind w:left="5760" w:hanging="360"/>
      </w:pPr>
      <w:rPr>
        <w:rFonts w:ascii="Courier New" w:hAnsi="Courier New"/>
      </w:rPr>
    </w:lvl>
    <w:lvl w:ilvl="8" w:tplc="B6E4E628">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45D8016A">
      <w:start w:val="1"/>
      <w:numFmt w:val="bullet"/>
      <w:lvlText w:val=""/>
      <w:lvlJc w:val="left"/>
      <w:pPr>
        <w:ind w:left="720" w:hanging="360"/>
      </w:pPr>
      <w:rPr>
        <w:rFonts w:ascii="Symbol" w:hAnsi="Symbol"/>
        <w:b w:val="0"/>
        <w:bCs w:val="0"/>
      </w:rPr>
    </w:lvl>
    <w:lvl w:ilvl="1" w:tplc="941EE286">
      <w:start w:val="1"/>
      <w:numFmt w:val="bullet"/>
      <w:lvlText w:val="o"/>
      <w:lvlJc w:val="left"/>
      <w:pPr>
        <w:tabs>
          <w:tab w:val="num" w:pos="1440"/>
        </w:tabs>
        <w:ind w:left="1440" w:hanging="360"/>
      </w:pPr>
      <w:rPr>
        <w:rFonts w:ascii="Courier New" w:hAnsi="Courier New"/>
      </w:rPr>
    </w:lvl>
    <w:lvl w:ilvl="2" w:tplc="B958D392">
      <w:start w:val="1"/>
      <w:numFmt w:val="bullet"/>
      <w:lvlText w:val=""/>
      <w:lvlJc w:val="left"/>
      <w:pPr>
        <w:tabs>
          <w:tab w:val="num" w:pos="2160"/>
        </w:tabs>
        <w:ind w:left="2160" w:hanging="360"/>
      </w:pPr>
      <w:rPr>
        <w:rFonts w:ascii="Wingdings" w:hAnsi="Wingdings"/>
      </w:rPr>
    </w:lvl>
    <w:lvl w:ilvl="3" w:tplc="3E2A210A">
      <w:start w:val="1"/>
      <w:numFmt w:val="bullet"/>
      <w:lvlText w:val=""/>
      <w:lvlJc w:val="left"/>
      <w:pPr>
        <w:tabs>
          <w:tab w:val="num" w:pos="2880"/>
        </w:tabs>
        <w:ind w:left="2880" w:hanging="360"/>
      </w:pPr>
      <w:rPr>
        <w:rFonts w:ascii="Symbol" w:hAnsi="Symbol"/>
      </w:rPr>
    </w:lvl>
    <w:lvl w:ilvl="4" w:tplc="EE2CC4E4">
      <w:start w:val="1"/>
      <w:numFmt w:val="bullet"/>
      <w:lvlText w:val="o"/>
      <w:lvlJc w:val="left"/>
      <w:pPr>
        <w:tabs>
          <w:tab w:val="num" w:pos="3600"/>
        </w:tabs>
        <w:ind w:left="3600" w:hanging="360"/>
      </w:pPr>
      <w:rPr>
        <w:rFonts w:ascii="Courier New" w:hAnsi="Courier New"/>
      </w:rPr>
    </w:lvl>
    <w:lvl w:ilvl="5" w:tplc="18B8B3DA">
      <w:start w:val="1"/>
      <w:numFmt w:val="bullet"/>
      <w:lvlText w:val=""/>
      <w:lvlJc w:val="left"/>
      <w:pPr>
        <w:tabs>
          <w:tab w:val="num" w:pos="4320"/>
        </w:tabs>
        <w:ind w:left="4320" w:hanging="360"/>
      </w:pPr>
      <w:rPr>
        <w:rFonts w:ascii="Wingdings" w:hAnsi="Wingdings"/>
      </w:rPr>
    </w:lvl>
    <w:lvl w:ilvl="6" w:tplc="6714DDC2">
      <w:start w:val="1"/>
      <w:numFmt w:val="bullet"/>
      <w:lvlText w:val=""/>
      <w:lvlJc w:val="left"/>
      <w:pPr>
        <w:tabs>
          <w:tab w:val="num" w:pos="5040"/>
        </w:tabs>
        <w:ind w:left="5040" w:hanging="360"/>
      </w:pPr>
      <w:rPr>
        <w:rFonts w:ascii="Symbol" w:hAnsi="Symbol"/>
      </w:rPr>
    </w:lvl>
    <w:lvl w:ilvl="7" w:tplc="06F07FD8">
      <w:start w:val="1"/>
      <w:numFmt w:val="bullet"/>
      <w:lvlText w:val="o"/>
      <w:lvlJc w:val="left"/>
      <w:pPr>
        <w:tabs>
          <w:tab w:val="num" w:pos="5760"/>
        </w:tabs>
        <w:ind w:left="5760" w:hanging="360"/>
      </w:pPr>
      <w:rPr>
        <w:rFonts w:ascii="Courier New" w:hAnsi="Courier New"/>
      </w:rPr>
    </w:lvl>
    <w:lvl w:ilvl="8" w:tplc="22240AEC">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08E6D936">
      <w:start w:val="1"/>
      <w:numFmt w:val="bullet"/>
      <w:lvlText w:val=""/>
      <w:lvlJc w:val="left"/>
      <w:pPr>
        <w:ind w:left="720" w:hanging="360"/>
      </w:pPr>
      <w:rPr>
        <w:rFonts w:ascii="Symbol" w:hAnsi="Symbol"/>
        <w:b w:val="0"/>
        <w:bCs w:val="0"/>
      </w:rPr>
    </w:lvl>
    <w:lvl w:ilvl="1" w:tplc="91F4A7D4">
      <w:start w:val="1"/>
      <w:numFmt w:val="bullet"/>
      <w:lvlText w:val="o"/>
      <w:lvlJc w:val="left"/>
      <w:pPr>
        <w:tabs>
          <w:tab w:val="num" w:pos="1440"/>
        </w:tabs>
        <w:ind w:left="1440" w:hanging="360"/>
      </w:pPr>
      <w:rPr>
        <w:rFonts w:ascii="Courier New" w:hAnsi="Courier New"/>
      </w:rPr>
    </w:lvl>
    <w:lvl w:ilvl="2" w:tplc="2076B6D2">
      <w:start w:val="1"/>
      <w:numFmt w:val="bullet"/>
      <w:lvlText w:val=""/>
      <w:lvlJc w:val="left"/>
      <w:pPr>
        <w:tabs>
          <w:tab w:val="num" w:pos="2160"/>
        </w:tabs>
        <w:ind w:left="2160" w:hanging="360"/>
      </w:pPr>
      <w:rPr>
        <w:rFonts w:ascii="Wingdings" w:hAnsi="Wingdings"/>
      </w:rPr>
    </w:lvl>
    <w:lvl w:ilvl="3" w:tplc="1B62022A">
      <w:start w:val="1"/>
      <w:numFmt w:val="bullet"/>
      <w:lvlText w:val=""/>
      <w:lvlJc w:val="left"/>
      <w:pPr>
        <w:tabs>
          <w:tab w:val="num" w:pos="2880"/>
        </w:tabs>
        <w:ind w:left="2880" w:hanging="360"/>
      </w:pPr>
      <w:rPr>
        <w:rFonts w:ascii="Symbol" w:hAnsi="Symbol"/>
      </w:rPr>
    </w:lvl>
    <w:lvl w:ilvl="4" w:tplc="719255FC">
      <w:start w:val="1"/>
      <w:numFmt w:val="bullet"/>
      <w:lvlText w:val="o"/>
      <w:lvlJc w:val="left"/>
      <w:pPr>
        <w:tabs>
          <w:tab w:val="num" w:pos="3600"/>
        </w:tabs>
        <w:ind w:left="3600" w:hanging="360"/>
      </w:pPr>
      <w:rPr>
        <w:rFonts w:ascii="Courier New" w:hAnsi="Courier New"/>
      </w:rPr>
    </w:lvl>
    <w:lvl w:ilvl="5" w:tplc="226261C0">
      <w:start w:val="1"/>
      <w:numFmt w:val="bullet"/>
      <w:lvlText w:val=""/>
      <w:lvlJc w:val="left"/>
      <w:pPr>
        <w:tabs>
          <w:tab w:val="num" w:pos="4320"/>
        </w:tabs>
        <w:ind w:left="4320" w:hanging="360"/>
      </w:pPr>
      <w:rPr>
        <w:rFonts w:ascii="Wingdings" w:hAnsi="Wingdings"/>
      </w:rPr>
    </w:lvl>
    <w:lvl w:ilvl="6" w:tplc="5FD0428C">
      <w:start w:val="1"/>
      <w:numFmt w:val="bullet"/>
      <w:lvlText w:val=""/>
      <w:lvlJc w:val="left"/>
      <w:pPr>
        <w:tabs>
          <w:tab w:val="num" w:pos="5040"/>
        </w:tabs>
        <w:ind w:left="5040" w:hanging="360"/>
      </w:pPr>
      <w:rPr>
        <w:rFonts w:ascii="Symbol" w:hAnsi="Symbol"/>
      </w:rPr>
    </w:lvl>
    <w:lvl w:ilvl="7" w:tplc="4E6CED88">
      <w:start w:val="1"/>
      <w:numFmt w:val="bullet"/>
      <w:lvlText w:val="o"/>
      <w:lvlJc w:val="left"/>
      <w:pPr>
        <w:tabs>
          <w:tab w:val="num" w:pos="5760"/>
        </w:tabs>
        <w:ind w:left="5760" w:hanging="360"/>
      </w:pPr>
      <w:rPr>
        <w:rFonts w:ascii="Courier New" w:hAnsi="Courier New"/>
      </w:rPr>
    </w:lvl>
    <w:lvl w:ilvl="8" w:tplc="1F0C6A62">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FDA40B22">
      <w:start w:val="1"/>
      <w:numFmt w:val="bullet"/>
      <w:lvlText w:val=""/>
      <w:lvlJc w:val="left"/>
      <w:pPr>
        <w:ind w:left="720" w:hanging="360"/>
      </w:pPr>
      <w:rPr>
        <w:rFonts w:ascii="Symbol" w:hAnsi="Symbol"/>
        <w:b w:val="0"/>
        <w:bCs w:val="0"/>
      </w:rPr>
    </w:lvl>
    <w:lvl w:ilvl="1" w:tplc="68564442">
      <w:start w:val="1"/>
      <w:numFmt w:val="bullet"/>
      <w:lvlText w:val="o"/>
      <w:lvlJc w:val="left"/>
      <w:pPr>
        <w:tabs>
          <w:tab w:val="num" w:pos="1440"/>
        </w:tabs>
        <w:ind w:left="1440" w:hanging="360"/>
      </w:pPr>
      <w:rPr>
        <w:rFonts w:ascii="Courier New" w:hAnsi="Courier New"/>
      </w:rPr>
    </w:lvl>
    <w:lvl w:ilvl="2" w:tplc="06AEA83E">
      <w:start w:val="1"/>
      <w:numFmt w:val="bullet"/>
      <w:lvlText w:val=""/>
      <w:lvlJc w:val="left"/>
      <w:pPr>
        <w:tabs>
          <w:tab w:val="num" w:pos="2160"/>
        </w:tabs>
        <w:ind w:left="2160" w:hanging="360"/>
      </w:pPr>
      <w:rPr>
        <w:rFonts w:ascii="Wingdings" w:hAnsi="Wingdings"/>
      </w:rPr>
    </w:lvl>
    <w:lvl w:ilvl="3" w:tplc="CFAA2E20">
      <w:start w:val="1"/>
      <w:numFmt w:val="bullet"/>
      <w:lvlText w:val=""/>
      <w:lvlJc w:val="left"/>
      <w:pPr>
        <w:tabs>
          <w:tab w:val="num" w:pos="2880"/>
        </w:tabs>
        <w:ind w:left="2880" w:hanging="360"/>
      </w:pPr>
      <w:rPr>
        <w:rFonts w:ascii="Symbol" w:hAnsi="Symbol"/>
      </w:rPr>
    </w:lvl>
    <w:lvl w:ilvl="4" w:tplc="D9CE487A">
      <w:start w:val="1"/>
      <w:numFmt w:val="bullet"/>
      <w:lvlText w:val="o"/>
      <w:lvlJc w:val="left"/>
      <w:pPr>
        <w:tabs>
          <w:tab w:val="num" w:pos="3600"/>
        </w:tabs>
        <w:ind w:left="3600" w:hanging="360"/>
      </w:pPr>
      <w:rPr>
        <w:rFonts w:ascii="Courier New" w:hAnsi="Courier New"/>
      </w:rPr>
    </w:lvl>
    <w:lvl w:ilvl="5" w:tplc="C8863BC4">
      <w:start w:val="1"/>
      <w:numFmt w:val="bullet"/>
      <w:lvlText w:val=""/>
      <w:lvlJc w:val="left"/>
      <w:pPr>
        <w:tabs>
          <w:tab w:val="num" w:pos="4320"/>
        </w:tabs>
        <w:ind w:left="4320" w:hanging="360"/>
      </w:pPr>
      <w:rPr>
        <w:rFonts w:ascii="Wingdings" w:hAnsi="Wingdings"/>
      </w:rPr>
    </w:lvl>
    <w:lvl w:ilvl="6" w:tplc="2AC653EA">
      <w:start w:val="1"/>
      <w:numFmt w:val="bullet"/>
      <w:lvlText w:val=""/>
      <w:lvlJc w:val="left"/>
      <w:pPr>
        <w:tabs>
          <w:tab w:val="num" w:pos="5040"/>
        </w:tabs>
        <w:ind w:left="5040" w:hanging="360"/>
      </w:pPr>
      <w:rPr>
        <w:rFonts w:ascii="Symbol" w:hAnsi="Symbol"/>
      </w:rPr>
    </w:lvl>
    <w:lvl w:ilvl="7" w:tplc="B9A6A4A4">
      <w:start w:val="1"/>
      <w:numFmt w:val="bullet"/>
      <w:lvlText w:val="o"/>
      <w:lvlJc w:val="left"/>
      <w:pPr>
        <w:tabs>
          <w:tab w:val="num" w:pos="5760"/>
        </w:tabs>
        <w:ind w:left="5760" w:hanging="360"/>
      </w:pPr>
      <w:rPr>
        <w:rFonts w:ascii="Courier New" w:hAnsi="Courier New"/>
      </w:rPr>
    </w:lvl>
    <w:lvl w:ilvl="8" w:tplc="A712F4F0">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231C31AE">
      <w:start w:val="1"/>
      <w:numFmt w:val="bullet"/>
      <w:lvlText w:val=""/>
      <w:lvlJc w:val="left"/>
      <w:pPr>
        <w:ind w:left="720" w:hanging="360"/>
      </w:pPr>
      <w:rPr>
        <w:rFonts w:ascii="Symbol" w:hAnsi="Symbol"/>
        <w:b w:val="0"/>
        <w:bCs w:val="0"/>
      </w:rPr>
    </w:lvl>
    <w:lvl w:ilvl="1" w:tplc="286AC7C8">
      <w:start w:val="1"/>
      <w:numFmt w:val="bullet"/>
      <w:lvlText w:val="o"/>
      <w:lvlJc w:val="left"/>
      <w:pPr>
        <w:tabs>
          <w:tab w:val="num" w:pos="1440"/>
        </w:tabs>
        <w:ind w:left="1440" w:hanging="360"/>
      </w:pPr>
      <w:rPr>
        <w:rFonts w:ascii="Courier New" w:hAnsi="Courier New"/>
      </w:rPr>
    </w:lvl>
    <w:lvl w:ilvl="2" w:tplc="C496477A">
      <w:start w:val="1"/>
      <w:numFmt w:val="bullet"/>
      <w:lvlText w:val=""/>
      <w:lvlJc w:val="left"/>
      <w:pPr>
        <w:tabs>
          <w:tab w:val="num" w:pos="2160"/>
        </w:tabs>
        <w:ind w:left="2160" w:hanging="360"/>
      </w:pPr>
      <w:rPr>
        <w:rFonts w:ascii="Wingdings" w:hAnsi="Wingdings"/>
      </w:rPr>
    </w:lvl>
    <w:lvl w:ilvl="3" w:tplc="90C8E528">
      <w:start w:val="1"/>
      <w:numFmt w:val="bullet"/>
      <w:lvlText w:val=""/>
      <w:lvlJc w:val="left"/>
      <w:pPr>
        <w:tabs>
          <w:tab w:val="num" w:pos="2880"/>
        </w:tabs>
        <w:ind w:left="2880" w:hanging="360"/>
      </w:pPr>
      <w:rPr>
        <w:rFonts w:ascii="Symbol" w:hAnsi="Symbol"/>
      </w:rPr>
    </w:lvl>
    <w:lvl w:ilvl="4" w:tplc="ADFAEE9E">
      <w:start w:val="1"/>
      <w:numFmt w:val="bullet"/>
      <w:lvlText w:val="o"/>
      <w:lvlJc w:val="left"/>
      <w:pPr>
        <w:tabs>
          <w:tab w:val="num" w:pos="3600"/>
        </w:tabs>
        <w:ind w:left="3600" w:hanging="360"/>
      </w:pPr>
      <w:rPr>
        <w:rFonts w:ascii="Courier New" w:hAnsi="Courier New"/>
      </w:rPr>
    </w:lvl>
    <w:lvl w:ilvl="5" w:tplc="B2FE3FE2">
      <w:start w:val="1"/>
      <w:numFmt w:val="bullet"/>
      <w:lvlText w:val=""/>
      <w:lvlJc w:val="left"/>
      <w:pPr>
        <w:tabs>
          <w:tab w:val="num" w:pos="4320"/>
        </w:tabs>
        <w:ind w:left="4320" w:hanging="360"/>
      </w:pPr>
      <w:rPr>
        <w:rFonts w:ascii="Wingdings" w:hAnsi="Wingdings"/>
      </w:rPr>
    </w:lvl>
    <w:lvl w:ilvl="6" w:tplc="2ADE092E">
      <w:start w:val="1"/>
      <w:numFmt w:val="bullet"/>
      <w:lvlText w:val=""/>
      <w:lvlJc w:val="left"/>
      <w:pPr>
        <w:tabs>
          <w:tab w:val="num" w:pos="5040"/>
        </w:tabs>
        <w:ind w:left="5040" w:hanging="360"/>
      </w:pPr>
      <w:rPr>
        <w:rFonts w:ascii="Symbol" w:hAnsi="Symbol"/>
      </w:rPr>
    </w:lvl>
    <w:lvl w:ilvl="7" w:tplc="870C5F64">
      <w:start w:val="1"/>
      <w:numFmt w:val="bullet"/>
      <w:lvlText w:val="o"/>
      <w:lvlJc w:val="left"/>
      <w:pPr>
        <w:tabs>
          <w:tab w:val="num" w:pos="5760"/>
        </w:tabs>
        <w:ind w:left="5760" w:hanging="360"/>
      </w:pPr>
      <w:rPr>
        <w:rFonts w:ascii="Courier New" w:hAnsi="Courier New"/>
      </w:rPr>
    </w:lvl>
    <w:lvl w:ilvl="8" w:tplc="11345712">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D2F"/>
    <w:rsid w:val="001B656E"/>
    <w:rsid w:val="006538DB"/>
    <w:rsid w:val="009248DF"/>
    <w:rsid w:val="00C36A76"/>
    <w:rsid w:val="00CA5D2F"/>
    <w:rsid w:val="00DF3072"/>
    <w:rsid w:val="00F57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ABD84"/>
  <w15:docId w15:val="{C2311858-22C5-4A71-8B55-7B8828C96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rFonts w:ascii="Calibri" w:eastAsia="Calibri" w:hAnsi="Calibri" w:cs="Calibri"/>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56E"/>
    <w:pPr>
      <w:tabs>
        <w:tab w:val="center" w:pos="4680"/>
        <w:tab w:val="right" w:pos="9360"/>
      </w:tabs>
    </w:pPr>
  </w:style>
  <w:style w:type="character" w:customStyle="1" w:styleId="HeaderChar">
    <w:name w:val="Header Char"/>
    <w:basedOn w:val="DefaultParagraphFont"/>
    <w:link w:val="Header"/>
    <w:uiPriority w:val="99"/>
    <w:rsid w:val="001B656E"/>
    <w:rPr>
      <w:rFonts w:ascii="Calibri" w:eastAsia="Calibri" w:hAnsi="Calibri" w:cs="Calibri"/>
      <w:sz w:val="24"/>
      <w:szCs w:val="24"/>
    </w:rPr>
  </w:style>
  <w:style w:type="paragraph" w:styleId="Footer">
    <w:name w:val="footer"/>
    <w:basedOn w:val="Normal"/>
    <w:link w:val="FooterChar"/>
    <w:uiPriority w:val="99"/>
    <w:unhideWhenUsed/>
    <w:rsid w:val="001B656E"/>
    <w:pPr>
      <w:tabs>
        <w:tab w:val="center" w:pos="4680"/>
        <w:tab w:val="right" w:pos="9360"/>
      </w:tabs>
    </w:pPr>
  </w:style>
  <w:style w:type="character" w:customStyle="1" w:styleId="FooterChar">
    <w:name w:val="Footer Char"/>
    <w:basedOn w:val="DefaultParagraphFont"/>
    <w:link w:val="Footer"/>
    <w:uiPriority w:val="99"/>
    <w:rsid w:val="001B656E"/>
    <w:rPr>
      <w:rFonts w:ascii="Calibri" w:eastAsia="Calibri" w:hAnsi="Calibri" w:cs="Calibri"/>
      <w:sz w:val="24"/>
      <w:szCs w:val="24"/>
    </w:rPr>
  </w:style>
  <w:style w:type="character" w:styleId="Hyperlink">
    <w:name w:val="Hyperlink"/>
    <w:basedOn w:val="DefaultParagraphFont"/>
    <w:uiPriority w:val="99"/>
    <w:semiHidden/>
    <w:unhideWhenUsed/>
    <w:rsid w:val="001B656E"/>
    <w:rPr>
      <w:strike w:val="0"/>
      <w:dstrike w:val="0"/>
      <w:color w:val="D3222A"/>
      <w:u w:val="none"/>
      <w:effect w:val="none"/>
    </w:rPr>
  </w:style>
  <w:style w:type="character" w:styleId="Emphasis">
    <w:name w:val="Emphasis"/>
    <w:basedOn w:val="DefaultParagraphFont"/>
    <w:uiPriority w:val="20"/>
    <w:qFormat/>
    <w:rsid w:val="001B656E"/>
    <w:rPr>
      <w:i/>
      <w:iCs/>
    </w:rPr>
  </w:style>
  <w:style w:type="paragraph" w:styleId="BalloonText">
    <w:name w:val="Balloon Text"/>
    <w:basedOn w:val="Normal"/>
    <w:link w:val="BalloonTextChar"/>
    <w:uiPriority w:val="99"/>
    <w:semiHidden/>
    <w:unhideWhenUsed/>
    <w:rsid w:val="006538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8DB"/>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6538DB"/>
    <w:rPr>
      <w:sz w:val="16"/>
      <w:szCs w:val="16"/>
    </w:rPr>
  </w:style>
  <w:style w:type="paragraph" w:styleId="CommentText">
    <w:name w:val="annotation text"/>
    <w:basedOn w:val="Normal"/>
    <w:link w:val="CommentTextChar"/>
    <w:uiPriority w:val="99"/>
    <w:semiHidden/>
    <w:unhideWhenUsed/>
    <w:rsid w:val="006538DB"/>
    <w:rPr>
      <w:sz w:val="20"/>
      <w:szCs w:val="20"/>
    </w:rPr>
  </w:style>
  <w:style w:type="character" w:customStyle="1" w:styleId="CommentTextChar">
    <w:name w:val="Comment Text Char"/>
    <w:basedOn w:val="DefaultParagraphFont"/>
    <w:link w:val="CommentText"/>
    <w:uiPriority w:val="99"/>
    <w:semiHidden/>
    <w:rsid w:val="006538DB"/>
    <w:rPr>
      <w:rFonts w:ascii="Calibri" w:eastAsia="Calibri" w:hAnsi="Calibri" w:cs="Calibri"/>
    </w:rPr>
  </w:style>
  <w:style w:type="paragraph" w:styleId="CommentSubject">
    <w:name w:val="annotation subject"/>
    <w:basedOn w:val="CommentText"/>
    <w:next w:val="CommentText"/>
    <w:link w:val="CommentSubjectChar"/>
    <w:uiPriority w:val="99"/>
    <w:semiHidden/>
    <w:unhideWhenUsed/>
    <w:rsid w:val="006538DB"/>
    <w:rPr>
      <w:b/>
      <w:bCs/>
    </w:rPr>
  </w:style>
  <w:style w:type="character" w:customStyle="1" w:styleId="CommentSubjectChar">
    <w:name w:val="Comment Subject Char"/>
    <w:basedOn w:val="CommentTextChar"/>
    <w:link w:val="CommentSubject"/>
    <w:uiPriority w:val="99"/>
    <w:semiHidden/>
    <w:rsid w:val="006538DB"/>
    <w:rPr>
      <w:rFonts w:ascii="Calibri" w:eastAsia="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rotect-us.mimecast.com/s/ZJUxCYEnmvfWOJDirFY4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881</Words>
  <Characters>5028</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Osibanjo, Folashade (HRSA)</dc:creator>
  <cp:lastModifiedBy>Ted Henson</cp:lastModifiedBy>
  <cp:revision>2</cp:revision>
  <dcterms:created xsi:type="dcterms:W3CDTF">2021-09-02T11:47:00Z</dcterms:created>
  <dcterms:modified xsi:type="dcterms:W3CDTF">2021-09-02T11:47:00Z</dcterms:modified>
</cp:coreProperties>
</file>